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61743" w14:textId="77777777" w:rsidR="00165C6E" w:rsidRPr="00165C6E" w:rsidRDefault="00165C6E" w:rsidP="00165C6E">
      <w:pPr>
        <w:spacing w:line="360" w:lineRule="auto"/>
        <w:jc w:val="center"/>
        <w:rPr>
          <w:rFonts w:ascii="Times New Roman" w:eastAsia="Calibri" w:hAnsi="Times New Roman" w:cs="Times New Roman"/>
          <w:sz w:val="24"/>
          <w:szCs w:val="24"/>
        </w:rPr>
      </w:pPr>
      <w:r w:rsidRPr="00165C6E">
        <w:rPr>
          <w:rFonts w:ascii="Times New Roman" w:eastAsia="Calibri" w:hAnsi="Times New Roman" w:cs="Times New Roman"/>
          <w:sz w:val="24"/>
          <w:szCs w:val="24"/>
        </w:rPr>
        <w:t>Муниципальное бюджетное дошкольное образовательное учреждение центр развития ребенка- детский сад №37 «Щелкунчик»</w:t>
      </w:r>
    </w:p>
    <w:p w14:paraId="51C73271" w14:textId="77777777" w:rsidR="00165C6E" w:rsidRPr="00165C6E" w:rsidRDefault="00165C6E" w:rsidP="00165C6E">
      <w:pPr>
        <w:spacing w:line="360" w:lineRule="auto"/>
        <w:jc w:val="right"/>
        <w:rPr>
          <w:rFonts w:ascii="Times New Roman" w:eastAsia="Calibri" w:hAnsi="Times New Roman" w:cs="Times New Roman"/>
          <w:sz w:val="28"/>
          <w:szCs w:val="28"/>
        </w:rPr>
      </w:pPr>
      <w:r w:rsidRPr="00165C6E">
        <w:rPr>
          <w:rFonts w:ascii="Times New Roman" w:eastAsia="Calibri" w:hAnsi="Times New Roman" w:cs="Times New Roman"/>
          <w:sz w:val="28"/>
          <w:szCs w:val="28"/>
        </w:rPr>
        <w:t xml:space="preserve">                     </w:t>
      </w:r>
    </w:p>
    <w:p w14:paraId="61E6EF5E" w14:textId="77777777" w:rsidR="00165C6E" w:rsidRPr="00165C6E" w:rsidRDefault="00165C6E" w:rsidP="00165C6E">
      <w:pPr>
        <w:spacing w:line="360" w:lineRule="auto"/>
        <w:rPr>
          <w:rFonts w:ascii="Times New Roman" w:eastAsia="Calibri" w:hAnsi="Times New Roman" w:cs="Times New Roman"/>
          <w:sz w:val="24"/>
          <w:szCs w:val="24"/>
        </w:rPr>
      </w:pPr>
      <w:r w:rsidRPr="00165C6E">
        <w:rPr>
          <w:rFonts w:ascii="Times New Roman" w:eastAsia="Calibri" w:hAnsi="Times New Roman" w:cs="Times New Roman"/>
          <w:sz w:val="28"/>
          <w:szCs w:val="28"/>
        </w:rPr>
        <w:t xml:space="preserve">                                                                                                   </w:t>
      </w:r>
    </w:p>
    <w:p w14:paraId="70988C3C" w14:textId="176AE180" w:rsidR="00165C6E" w:rsidRDefault="00165C6E" w:rsidP="00165C6E">
      <w:pPr>
        <w:spacing w:line="360" w:lineRule="auto"/>
        <w:jc w:val="center"/>
        <w:rPr>
          <w:rFonts w:ascii="Times New Roman" w:eastAsia="Calibri" w:hAnsi="Times New Roman" w:cs="Times New Roman"/>
          <w:b/>
          <w:sz w:val="32"/>
          <w:szCs w:val="32"/>
          <w:u w:val="single"/>
        </w:rPr>
      </w:pPr>
      <w:r>
        <w:rPr>
          <w:rFonts w:ascii="Times New Roman" w:eastAsia="Calibri" w:hAnsi="Times New Roman" w:cs="Times New Roman"/>
          <w:b/>
          <w:sz w:val="32"/>
          <w:szCs w:val="32"/>
          <w:u w:val="single"/>
        </w:rPr>
        <w:t>Консультация для родителей</w:t>
      </w:r>
    </w:p>
    <w:p w14:paraId="0274CCFD" w14:textId="77777777" w:rsidR="00165C6E" w:rsidRDefault="00165C6E" w:rsidP="00165C6E">
      <w:pPr>
        <w:spacing w:line="360" w:lineRule="auto"/>
        <w:jc w:val="center"/>
        <w:rPr>
          <w:rFonts w:ascii="Times New Roman" w:eastAsia="Calibri" w:hAnsi="Times New Roman" w:cs="Times New Roman"/>
          <w:b/>
          <w:sz w:val="32"/>
          <w:szCs w:val="32"/>
        </w:rPr>
      </w:pPr>
    </w:p>
    <w:p w14:paraId="3DD458BC" w14:textId="6CC74507" w:rsidR="00165C6E" w:rsidRPr="00165C6E" w:rsidRDefault="00165C6E" w:rsidP="00165C6E">
      <w:pPr>
        <w:spacing w:line="360" w:lineRule="auto"/>
        <w:jc w:val="center"/>
        <w:rPr>
          <w:rFonts w:ascii="Times New Roman" w:eastAsia="Calibri" w:hAnsi="Times New Roman" w:cs="Times New Roman"/>
          <w:b/>
          <w:sz w:val="32"/>
          <w:szCs w:val="28"/>
        </w:rPr>
      </w:pPr>
      <w:r w:rsidRPr="00165C6E">
        <w:rPr>
          <w:rFonts w:ascii="Times New Roman" w:eastAsia="Calibri" w:hAnsi="Times New Roman" w:cs="Times New Roman"/>
          <w:b/>
          <w:sz w:val="32"/>
          <w:szCs w:val="32"/>
        </w:rPr>
        <w:t>«Психологическая готовность к школе</w:t>
      </w:r>
      <w:r>
        <w:rPr>
          <w:rFonts w:ascii="Times New Roman" w:eastAsia="Calibri" w:hAnsi="Times New Roman" w:cs="Times New Roman"/>
          <w:b/>
          <w:sz w:val="32"/>
          <w:szCs w:val="32"/>
        </w:rPr>
        <w:t xml:space="preserve"> у детей 6-7 лет</w:t>
      </w:r>
      <w:r w:rsidRPr="00165C6E">
        <w:rPr>
          <w:rFonts w:ascii="Times New Roman" w:eastAsia="Calibri" w:hAnsi="Times New Roman" w:cs="Times New Roman"/>
          <w:b/>
          <w:sz w:val="32"/>
          <w:szCs w:val="32"/>
        </w:rPr>
        <w:t>»</w:t>
      </w:r>
    </w:p>
    <w:p w14:paraId="2748CD6A" w14:textId="77777777" w:rsidR="00165C6E" w:rsidRPr="00165C6E" w:rsidRDefault="00165C6E" w:rsidP="00165C6E">
      <w:pPr>
        <w:spacing w:line="360" w:lineRule="auto"/>
        <w:jc w:val="center"/>
        <w:rPr>
          <w:rFonts w:ascii="Times New Roman" w:eastAsia="Calibri" w:hAnsi="Times New Roman" w:cs="Times New Roman"/>
          <w:sz w:val="28"/>
          <w:szCs w:val="28"/>
        </w:rPr>
      </w:pPr>
    </w:p>
    <w:p w14:paraId="2EFD197A" w14:textId="77777777" w:rsidR="00165C6E" w:rsidRPr="00165C6E" w:rsidRDefault="00165C6E" w:rsidP="00165C6E">
      <w:pPr>
        <w:spacing w:line="360" w:lineRule="auto"/>
        <w:jc w:val="center"/>
        <w:rPr>
          <w:rFonts w:ascii="Times New Roman" w:eastAsia="Calibri" w:hAnsi="Times New Roman" w:cs="Times New Roman"/>
          <w:sz w:val="28"/>
          <w:szCs w:val="28"/>
        </w:rPr>
      </w:pPr>
    </w:p>
    <w:p w14:paraId="3EC7191D" w14:textId="77777777" w:rsidR="00165C6E" w:rsidRPr="00165C6E" w:rsidRDefault="00165C6E" w:rsidP="00165C6E">
      <w:pPr>
        <w:spacing w:line="360" w:lineRule="auto"/>
        <w:jc w:val="center"/>
        <w:rPr>
          <w:rFonts w:ascii="Times New Roman" w:eastAsia="Calibri" w:hAnsi="Times New Roman" w:cs="Times New Roman"/>
          <w:sz w:val="28"/>
          <w:szCs w:val="28"/>
        </w:rPr>
      </w:pPr>
    </w:p>
    <w:p w14:paraId="771B456C" w14:textId="77777777" w:rsidR="00165C6E" w:rsidRPr="00165C6E" w:rsidRDefault="00165C6E" w:rsidP="00165C6E">
      <w:pPr>
        <w:spacing w:line="360" w:lineRule="auto"/>
        <w:jc w:val="center"/>
        <w:rPr>
          <w:rFonts w:ascii="Times New Roman" w:eastAsia="Calibri" w:hAnsi="Times New Roman" w:cs="Times New Roman"/>
          <w:b/>
          <w:sz w:val="32"/>
          <w:szCs w:val="32"/>
          <w:u w:val="single"/>
        </w:rPr>
      </w:pPr>
    </w:p>
    <w:p w14:paraId="6C4342E8" w14:textId="77777777" w:rsidR="00165C6E" w:rsidRPr="00165C6E" w:rsidRDefault="00165C6E" w:rsidP="00165C6E">
      <w:pPr>
        <w:spacing w:line="360" w:lineRule="auto"/>
        <w:jc w:val="center"/>
        <w:rPr>
          <w:rFonts w:ascii="Times New Roman" w:eastAsia="Calibri" w:hAnsi="Times New Roman" w:cs="Times New Roman"/>
          <w:sz w:val="24"/>
          <w:szCs w:val="24"/>
        </w:rPr>
      </w:pPr>
    </w:p>
    <w:p w14:paraId="6B6AB617" w14:textId="77777777" w:rsidR="00165C6E" w:rsidRPr="00165C6E" w:rsidRDefault="00165C6E" w:rsidP="00165C6E">
      <w:pPr>
        <w:spacing w:line="360" w:lineRule="auto"/>
        <w:jc w:val="right"/>
        <w:rPr>
          <w:rFonts w:ascii="Times New Roman" w:eastAsia="Calibri" w:hAnsi="Times New Roman" w:cs="Times New Roman"/>
          <w:sz w:val="28"/>
          <w:szCs w:val="24"/>
        </w:rPr>
      </w:pPr>
    </w:p>
    <w:p w14:paraId="77D87B46" w14:textId="77777777" w:rsidR="00165C6E" w:rsidRPr="00165C6E" w:rsidRDefault="00165C6E" w:rsidP="00165C6E">
      <w:pPr>
        <w:spacing w:line="360" w:lineRule="auto"/>
        <w:jc w:val="right"/>
        <w:rPr>
          <w:rFonts w:ascii="Times New Roman" w:eastAsia="Calibri" w:hAnsi="Times New Roman" w:cs="Times New Roman"/>
          <w:sz w:val="28"/>
          <w:szCs w:val="24"/>
        </w:rPr>
      </w:pPr>
    </w:p>
    <w:p w14:paraId="46FE346D" w14:textId="05DC80DD" w:rsidR="00165C6E" w:rsidRPr="00165C6E" w:rsidRDefault="00165C6E" w:rsidP="00165C6E">
      <w:pPr>
        <w:spacing w:line="360" w:lineRule="auto"/>
        <w:jc w:val="right"/>
        <w:rPr>
          <w:rFonts w:ascii="Times New Roman" w:eastAsia="Calibri" w:hAnsi="Times New Roman" w:cs="Times New Roman"/>
          <w:sz w:val="28"/>
          <w:szCs w:val="24"/>
        </w:rPr>
      </w:pPr>
      <w:proofErr w:type="gramStart"/>
      <w:r w:rsidRPr="00165C6E">
        <w:rPr>
          <w:rFonts w:ascii="Times New Roman" w:eastAsia="Calibri" w:hAnsi="Times New Roman" w:cs="Times New Roman"/>
          <w:sz w:val="28"/>
          <w:szCs w:val="24"/>
        </w:rPr>
        <w:t>Подготовила :</w:t>
      </w:r>
      <w:proofErr w:type="gramEnd"/>
    </w:p>
    <w:p w14:paraId="212E0727" w14:textId="77777777" w:rsidR="00165C6E" w:rsidRPr="00165C6E" w:rsidRDefault="00165C6E" w:rsidP="00165C6E">
      <w:pPr>
        <w:spacing w:line="360" w:lineRule="auto"/>
        <w:jc w:val="right"/>
        <w:rPr>
          <w:rFonts w:ascii="Times New Roman" w:eastAsia="Calibri" w:hAnsi="Times New Roman" w:cs="Times New Roman"/>
          <w:sz w:val="28"/>
          <w:szCs w:val="24"/>
        </w:rPr>
      </w:pPr>
      <w:r w:rsidRPr="00165C6E">
        <w:rPr>
          <w:rFonts w:ascii="Times New Roman" w:eastAsia="Calibri" w:hAnsi="Times New Roman" w:cs="Times New Roman"/>
          <w:sz w:val="28"/>
          <w:szCs w:val="24"/>
        </w:rPr>
        <w:t>Педагог-психолог</w:t>
      </w:r>
    </w:p>
    <w:p w14:paraId="7DD51691" w14:textId="77777777" w:rsidR="00165C6E" w:rsidRPr="00165C6E" w:rsidRDefault="00165C6E" w:rsidP="00165C6E">
      <w:pPr>
        <w:spacing w:line="360" w:lineRule="auto"/>
        <w:jc w:val="right"/>
        <w:rPr>
          <w:rFonts w:ascii="Times New Roman" w:eastAsia="Calibri" w:hAnsi="Times New Roman" w:cs="Times New Roman"/>
          <w:sz w:val="28"/>
          <w:szCs w:val="24"/>
        </w:rPr>
      </w:pPr>
      <w:proofErr w:type="spellStart"/>
      <w:r w:rsidRPr="00165C6E">
        <w:rPr>
          <w:rFonts w:ascii="Times New Roman" w:eastAsia="Calibri" w:hAnsi="Times New Roman" w:cs="Times New Roman"/>
          <w:sz w:val="28"/>
          <w:szCs w:val="24"/>
        </w:rPr>
        <w:t>Лебедкова</w:t>
      </w:r>
      <w:proofErr w:type="spellEnd"/>
      <w:r w:rsidRPr="00165C6E">
        <w:rPr>
          <w:rFonts w:ascii="Times New Roman" w:eastAsia="Calibri" w:hAnsi="Times New Roman" w:cs="Times New Roman"/>
          <w:sz w:val="28"/>
          <w:szCs w:val="24"/>
        </w:rPr>
        <w:t xml:space="preserve"> Р.Я.</w:t>
      </w:r>
    </w:p>
    <w:p w14:paraId="72CFA9BD" w14:textId="77777777" w:rsidR="00165C6E" w:rsidRPr="00165C6E" w:rsidRDefault="00165C6E" w:rsidP="00165C6E">
      <w:pPr>
        <w:spacing w:line="360" w:lineRule="auto"/>
        <w:jc w:val="center"/>
        <w:rPr>
          <w:rFonts w:ascii="Times New Roman" w:eastAsia="Calibri" w:hAnsi="Times New Roman" w:cs="Times New Roman"/>
          <w:sz w:val="24"/>
          <w:szCs w:val="24"/>
        </w:rPr>
      </w:pPr>
    </w:p>
    <w:p w14:paraId="23AFBB9C" w14:textId="77777777" w:rsidR="00165C6E" w:rsidRPr="00165C6E" w:rsidRDefault="00165C6E" w:rsidP="00165C6E">
      <w:pPr>
        <w:spacing w:line="360" w:lineRule="auto"/>
        <w:jc w:val="center"/>
        <w:rPr>
          <w:rFonts w:ascii="Times New Roman" w:eastAsia="Calibri" w:hAnsi="Times New Roman" w:cs="Times New Roman"/>
          <w:sz w:val="24"/>
          <w:szCs w:val="24"/>
        </w:rPr>
      </w:pPr>
    </w:p>
    <w:p w14:paraId="27BD2491" w14:textId="77777777" w:rsidR="00165C6E" w:rsidRPr="00165C6E" w:rsidRDefault="00165C6E" w:rsidP="00165C6E">
      <w:pPr>
        <w:spacing w:line="360" w:lineRule="auto"/>
        <w:jc w:val="center"/>
        <w:rPr>
          <w:rFonts w:ascii="Times New Roman" w:eastAsia="Calibri" w:hAnsi="Times New Roman" w:cs="Times New Roman"/>
          <w:sz w:val="24"/>
          <w:szCs w:val="24"/>
        </w:rPr>
      </w:pPr>
    </w:p>
    <w:p w14:paraId="40BFC220" w14:textId="14A5C8C9" w:rsidR="001234BD" w:rsidRDefault="001234BD" w:rsidP="00052DF3">
      <w:pPr>
        <w:pStyle w:val="a3"/>
        <w:spacing w:line="360" w:lineRule="auto"/>
        <w:jc w:val="both"/>
        <w:rPr>
          <w:rFonts w:ascii="Times New Roman" w:hAnsi="Times New Roman" w:cs="Times New Roman"/>
          <w:sz w:val="28"/>
          <w:szCs w:val="28"/>
          <w:bdr w:val="none" w:sz="0" w:space="0" w:color="auto" w:frame="1"/>
          <w:lang w:eastAsia="ru-RU"/>
        </w:rPr>
      </w:pPr>
    </w:p>
    <w:p w14:paraId="371472B4" w14:textId="26813943" w:rsidR="00165C6E" w:rsidRDefault="00165C6E" w:rsidP="00052DF3">
      <w:pPr>
        <w:pStyle w:val="a3"/>
        <w:spacing w:line="360" w:lineRule="auto"/>
        <w:jc w:val="both"/>
        <w:rPr>
          <w:rFonts w:ascii="Times New Roman" w:hAnsi="Times New Roman" w:cs="Times New Roman"/>
          <w:sz w:val="28"/>
          <w:szCs w:val="28"/>
          <w:bdr w:val="none" w:sz="0" w:space="0" w:color="auto" w:frame="1"/>
          <w:lang w:eastAsia="ru-RU"/>
        </w:rPr>
      </w:pPr>
    </w:p>
    <w:p w14:paraId="467E78F6" w14:textId="7CF342FD" w:rsidR="00165C6E" w:rsidRDefault="00165C6E" w:rsidP="00052DF3">
      <w:pPr>
        <w:pStyle w:val="a3"/>
        <w:spacing w:line="360" w:lineRule="auto"/>
        <w:jc w:val="both"/>
        <w:rPr>
          <w:rFonts w:ascii="Times New Roman" w:hAnsi="Times New Roman" w:cs="Times New Roman"/>
          <w:sz w:val="28"/>
          <w:szCs w:val="28"/>
          <w:bdr w:val="none" w:sz="0" w:space="0" w:color="auto" w:frame="1"/>
          <w:lang w:eastAsia="ru-RU"/>
        </w:rPr>
      </w:pPr>
    </w:p>
    <w:p w14:paraId="1B5DEB02" w14:textId="7D0D7261" w:rsidR="00165C6E" w:rsidRDefault="00165C6E" w:rsidP="00052DF3">
      <w:pPr>
        <w:pStyle w:val="a3"/>
        <w:spacing w:line="360" w:lineRule="auto"/>
        <w:jc w:val="both"/>
        <w:rPr>
          <w:rFonts w:ascii="Times New Roman" w:hAnsi="Times New Roman" w:cs="Times New Roman"/>
          <w:sz w:val="28"/>
          <w:szCs w:val="28"/>
          <w:bdr w:val="none" w:sz="0" w:space="0" w:color="auto" w:frame="1"/>
          <w:lang w:eastAsia="ru-RU"/>
        </w:rPr>
      </w:pPr>
    </w:p>
    <w:p w14:paraId="103C6A97" w14:textId="77777777" w:rsidR="003F2986" w:rsidRDefault="003F2986" w:rsidP="00052DF3">
      <w:pPr>
        <w:pStyle w:val="a3"/>
        <w:spacing w:line="360" w:lineRule="auto"/>
        <w:jc w:val="both"/>
        <w:rPr>
          <w:rFonts w:ascii="Times New Roman" w:hAnsi="Times New Roman" w:cs="Times New Roman"/>
          <w:sz w:val="28"/>
          <w:szCs w:val="28"/>
          <w:bdr w:val="none" w:sz="0" w:space="0" w:color="auto" w:frame="1"/>
          <w:lang w:eastAsia="ru-RU"/>
        </w:rPr>
      </w:pPr>
    </w:p>
    <w:p w14:paraId="3CEC0E89" w14:textId="77777777" w:rsidR="001234BD" w:rsidRDefault="003F2986" w:rsidP="003F2986">
      <w:pPr>
        <w:pStyle w:val="a3"/>
        <w:spacing w:line="360" w:lineRule="auto"/>
        <w:jc w:val="center"/>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Содерж</w:t>
      </w:r>
      <w:bookmarkStart w:id="0" w:name="_GoBack"/>
      <w:r>
        <w:rPr>
          <w:rFonts w:ascii="Times New Roman" w:hAnsi="Times New Roman" w:cs="Times New Roman"/>
          <w:sz w:val="28"/>
          <w:szCs w:val="28"/>
          <w:bdr w:val="none" w:sz="0" w:space="0" w:color="auto" w:frame="1"/>
          <w:lang w:eastAsia="ru-RU"/>
        </w:rPr>
        <w:t>ан</w:t>
      </w:r>
      <w:bookmarkEnd w:id="0"/>
      <w:r>
        <w:rPr>
          <w:rFonts w:ascii="Times New Roman" w:hAnsi="Times New Roman" w:cs="Times New Roman"/>
          <w:sz w:val="28"/>
          <w:szCs w:val="28"/>
          <w:bdr w:val="none" w:sz="0" w:space="0" w:color="auto" w:frame="1"/>
          <w:lang w:eastAsia="ru-RU"/>
        </w:rPr>
        <w:t>ие:</w:t>
      </w:r>
    </w:p>
    <w:p w14:paraId="46F66B18" w14:textId="77777777" w:rsidR="003F2986" w:rsidRDefault="003F2986" w:rsidP="003F2986">
      <w:pPr>
        <w:pStyle w:val="a3"/>
        <w:spacing w:line="360" w:lineRule="auto"/>
        <w:jc w:val="center"/>
        <w:rPr>
          <w:rFonts w:ascii="Times New Roman" w:hAnsi="Times New Roman" w:cs="Times New Roman"/>
          <w:sz w:val="28"/>
          <w:szCs w:val="28"/>
          <w:bdr w:val="none" w:sz="0" w:space="0" w:color="auto" w:frame="1"/>
          <w:lang w:eastAsia="ru-RU"/>
        </w:rPr>
      </w:pPr>
    </w:p>
    <w:p w14:paraId="767762F0" w14:textId="77777777" w:rsidR="001234BD" w:rsidRPr="003F2986" w:rsidRDefault="001234BD" w:rsidP="003F2986">
      <w:pPr>
        <w:pStyle w:val="a8"/>
        <w:shd w:val="clear" w:color="auto" w:fill="FFFFFF"/>
        <w:spacing w:line="276" w:lineRule="auto"/>
        <w:jc w:val="both"/>
        <w:rPr>
          <w:color w:val="000000"/>
          <w:sz w:val="28"/>
          <w:szCs w:val="28"/>
        </w:rPr>
      </w:pPr>
      <w:r w:rsidRPr="003F2986">
        <w:rPr>
          <w:color w:val="000000"/>
          <w:sz w:val="28"/>
          <w:szCs w:val="28"/>
        </w:rPr>
        <w:t>Введение</w:t>
      </w:r>
      <w:r w:rsidR="003F2986">
        <w:rPr>
          <w:color w:val="000000"/>
          <w:sz w:val="28"/>
          <w:szCs w:val="28"/>
        </w:rPr>
        <w:t>…………………………………………………………</w:t>
      </w:r>
      <w:proofErr w:type="gramStart"/>
      <w:r w:rsidR="003F2986">
        <w:rPr>
          <w:color w:val="000000"/>
          <w:sz w:val="28"/>
          <w:szCs w:val="28"/>
        </w:rPr>
        <w:t>…….</w:t>
      </w:r>
      <w:proofErr w:type="gramEnd"/>
      <w:r w:rsidR="003F2986">
        <w:rPr>
          <w:color w:val="000000"/>
          <w:sz w:val="28"/>
          <w:szCs w:val="28"/>
        </w:rPr>
        <w:t>….3</w:t>
      </w:r>
    </w:p>
    <w:p w14:paraId="5D1B8E9E" w14:textId="77777777" w:rsidR="001234BD" w:rsidRPr="003F2986" w:rsidRDefault="003F2986" w:rsidP="003F2986">
      <w:pPr>
        <w:pStyle w:val="a8"/>
        <w:shd w:val="clear" w:color="auto" w:fill="FFFFFF"/>
        <w:spacing w:line="276" w:lineRule="auto"/>
        <w:jc w:val="both"/>
        <w:rPr>
          <w:color w:val="000000"/>
          <w:sz w:val="28"/>
          <w:szCs w:val="28"/>
        </w:rPr>
      </w:pPr>
      <w:r>
        <w:rPr>
          <w:color w:val="000000"/>
          <w:sz w:val="28"/>
          <w:szCs w:val="28"/>
        </w:rPr>
        <w:t xml:space="preserve"> 1</w:t>
      </w:r>
      <w:r w:rsidR="001234BD" w:rsidRPr="003F2986">
        <w:rPr>
          <w:color w:val="000000"/>
          <w:sz w:val="28"/>
          <w:szCs w:val="28"/>
        </w:rPr>
        <w:t>. Психологическая готовность к школе</w:t>
      </w:r>
      <w:r>
        <w:rPr>
          <w:color w:val="000000"/>
          <w:sz w:val="28"/>
          <w:szCs w:val="28"/>
        </w:rPr>
        <w:t>…………………………</w:t>
      </w:r>
      <w:proofErr w:type="gramStart"/>
      <w:r>
        <w:rPr>
          <w:color w:val="000000"/>
          <w:sz w:val="28"/>
          <w:szCs w:val="28"/>
        </w:rPr>
        <w:t>…….</w:t>
      </w:r>
      <w:proofErr w:type="gramEnd"/>
      <w:r>
        <w:rPr>
          <w:color w:val="000000"/>
          <w:sz w:val="28"/>
          <w:szCs w:val="28"/>
        </w:rPr>
        <w:t>4</w:t>
      </w:r>
    </w:p>
    <w:p w14:paraId="053B1FF0" w14:textId="77777777" w:rsidR="001234BD" w:rsidRPr="003F2986" w:rsidRDefault="00564C81" w:rsidP="003F2986">
      <w:pPr>
        <w:pStyle w:val="a8"/>
        <w:shd w:val="clear" w:color="auto" w:fill="FFFFFF"/>
        <w:spacing w:line="276" w:lineRule="auto"/>
        <w:jc w:val="both"/>
        <w:rPr>
          <w:color w:val="000000"/>
          <w:sz w:val="28"/>
          <w:szCs w:val="28"/>
        </w:rPr>
      </w:pPr>
      <w:r>
        <w:rPr>
          <w:color w:val="000000"/>
          <w:sz w:val="28"/>
          <w:szCs w:val="28"/>
        </w:rPr>
        <w:t xml:space="preserve"> </w:t>
      </w:r>
      <w:r w:rsidR="003F2986">
        <w:rPr>
          <w:color w:val="000000"/>
          <w:sz w:val="28"/>
          <w:szCs w:val="28"/>
        </w:rPr>
        <w:t>1.1</w:t>
      </w:r>
      <w:r w:rsidR="001234BD" w:rsidRPr="003F2986">
        <w:rPr>
          <w:color w:val="000000"/>
          <w:sz w:val="28"/>
          <w:szCs w:val="28"/>
        </w:rPr>
        <w:t xml:space="preserve"> Личностная готовность</w:t>
      </w:r>
      <w:r w:rsidR="003F2986">
        <w:rPr>
          <w:color w:val="000000"/>
          <w:sz w:val="28"/>
          <w:szCs w:val="28"/>
        </w:rPr>
        <w:t>……………………………</w:t>
      </w:r>
      <w:proofErr w:type="gramStart"/>
      <w:r w:rsidR="003F2986">
        <w:rPr>
          <w:color w:val="000000"/>
          <w:sz w:val="28"/>
          <w:szCs w:val="28"/>
        </w:rPr>
        <w:t>……</w:t>
      </w:r>
      <w:r>
        <w:rPr>
          <w:color w:val="000000"/>
          <w:sz w:val="28"/>
          <w:szCs w:val="28"/>
        </w:rPr>
        <w:t>.</w:t>
      </w:r>
      <w:proofErr w:type="gramEnd"/>
      <w:r w:rsidR="003F2986">
        <w:rPr>
          <w:color w:val="000000"/>
          <w:sz w:val="28"/>
          <w:szCs w:val="28"/>
        </w:rPr>
        <w:t>………</w:t>
      </w:r>
      <w:r>
        <w:rPr>
          <w:color w:val="000000"/>
          <w:sz w:val="28"/>
          <w:szCs w:val="28"/>
        </w:rPr>
        <w:t>.</w:t>
      </w:r>
      <w:r w:rsidR="003F2986">
        <w:rPr>
          <w:color w:val="000000"/>
          <w:sz w:val="28"/>
          <w:szCs w:val="28"/>
        </w:rPr>
        <w:t>….4</w:t>
      </w:r>
    </w:p>
    <w:p w14:paraId="4844FA2D" w14:textId="77777777" w:rsidR="001234BD" w:rsidRPr="003F2986" w:rsidRDefault="003F2986" w:rsidP="003F2986">
      <w:pPr>
        <w:pStyle w:val="a8"/>
        <w:shd w:val="clear" w:color="auto" w:fill="FFFFFF"/>
        <w:spacing w:line="276" w:lineRule="auto"/>
        <w:jc w:val="both"/>
        <w:rPr>
          <w:color w:val="000000"/>
          <w:sz w:val="28"/>
          <w:szCs w:val="28"/>
        </w:rPr>
      </w:pPr>
      <w:r>
        <w:rPr>
          <w:color w:val="000000"/>
          <w:sz w:val="28"/>
          <w:szCs w:val="28"/>
        </w:rPr>
        <w:t xml:space="preserve"> 1.2</w:t>
      </w:r>
      <w:r w:rsidR="001234BD" w:rsidRPr="003F2986">
        <w:rPr>
          <w:color w:val="000000"/>
          <w:sz w:val="28"/>
          <w:szCs w:val="28"/>
        </w:rPr>
        <w:t xml:space="preserve"> Волевая готовность</w:t>
      </w:r>
      <w:r>
        <w:rPr>
          <w:color w:val="000000"/>
          <w:sz w:val="28"/>
          <w:szCs w:val="28"/>
        </w:rPr>
        <w:t>…………………………………………</w:t>
      </w:r>
      <w:proofErr w:type="gramStart"/>
      <w:r>
        <w:rPr>
          <w:color w:val="000000"/>
          <w:sz w:val="28"/>
          <w:szCs w:val="28"/>
        </w:rPr>
        <w:t>……</w:t>
      </w:r>
      <w:r w:rsidR="00564C81">
        <w:rPr>
          <w:color w:val="000000"/>
          <w:sz w:val="28"/>
          <w:szCs w:val="28"/>
        </w:rPr>
        <w:t>.</w:t>
      </w:r>
      <w:proofErr w:type="gramEnd"/>
      <w:r w:rsidR="00564C81">
        <w:rPr>
          <w:color w:val="000000"/>
          <w:sz w:val="28"/>
          <w:szCs w:val="28"/>
        </w:rPr>
        <w:t>….8</w:t>
      </w:r>
    </w:p>
    <w:p w14:paraId="193E6ED6" w14:textId="77777777" w:rsidR="001234BD" w:rsidRPr="003F2986" w:rsidRDefault="003F2986" w:rsidP="003F2986">
      <w:pPr>
        <w:pStyle w:val="a8"/>
        <w:shd w:val="clear" w:color="auto" w:fill="FFFFFF"/>
        <w:spacing w:line="276" w:lineRule="auto"/>
        <w:jc w:val="both"/>
        <w:rPr>
          <w:color w:val="000000"/>
          <w:sz w:val="28"/>
          <w:szCs w:val="28"/>
        </w:rPr>
      </w:pPr>
      <w:r>
        <w:rPr>
          <w:color w:val="000000"/>
          <w:sz w:val="28"/>
          <w:szCs w:val="28"/>
        </w:rPr>
        <w:t xml:space="preserve"> 1.3</w:t>
      </w:r>
      <w:r w:rsidR="001234BD" w:rsidRPr="003F2986">
        <w:rPr>
          <w:color w:val="000000"/>
          <w:sz w:val="28"/>
          <w:szCs w:val="28"/>
        </w:rPr>
        <w:t xml:space="preserve"> Интеллектуальная готовность к школьному обучению</w:t>
      </w:r>
      <w:r>
        <w:rPr>
          <w:color w:val="000000"/>
          <w:sz w:val="28"/>
          <w:szCs w:val="28"/>
        </w:rPr>
        <w:t>…</w:t>
      </w:r>
      <w:proofErr w:type="gramStart"/>
      <w:r>
        <w:rPr>
          <w:color w:val="000000"/>
          <w:sz w:val="28"/>
          <w:szCs w:val="28"/>
        </w:rPr>
        <w:t>……</w:t>
      </w:r>
      <w:r w:rsidR="00564C81">
        <w:rPr>
          <w:color w:val="000000"/>
          <w:sz w:val="28"/>
          <w:szCs w:val="28"/>
        </w:rPr>
        <w:t>.</w:t>
      </w:r>
      <w:proofErr w:type="gramEnd"/>
      <w:r w:rsidR="00564C81">
        <w:rPr>
          <w:color w:val="000000"/>
          <w:sz w:val="28"/>
          <w:szCs w:val="28"/>
        </w:rPr>
        <w:t>.…10</w:t>
      </w:r>
    </w:p>
    <w:p w14:paraId="0B2EBD18" w14:textId="77777777" w:rsidR="001234BD" w:rsidRPr="003F2986" w:rsidRDefault="001234BD" w:rsidP="003F2986">
      <w:pPr>
        <w:pStyle w:val="a8"/>
        <w:shd w:val="clear" w:color="auto" w:fill="FFFFFF"/>
        <w:spacing w:line="276" w:lineRule="auto"/>
        <w:jc w:val="both"/>
        <w:rPr>
          <w:color w:val="000000"/>
          <w:sz w:val="28"/>
          <w:szCs w:val="28"/>
        </w:rPr>
      </w:pPr>
      <w:r w:rsidRPr="003F2986">
        <w:rPr>
          <w:color w:val="000000"/>
          <w:sz w:val="28"/>
          <w:szCs w:val="28"/>
        </w:rPr>
        <w:t>Заключение</w:t>
      </w:r>
      <w:r w:rsidR="003F2986">
        <w:rPr>
          <w:color w:val="000000"/>
          <w:sz w:val="28"/>
          <w:szCs w:val="28"/>
        </w:rPr>
        <w:t>…………………………………………………………</w:t>
      </w:r>
      <w:proofErr w:type="gramStart"/>
      <w:r w:rsidR="003F2986">
        <w:rPr>
          <w:color w:val="000000"/>
          <w:sz w:val="28"/>
          <w:szCs w:val="28"/>
        </w:rPr>
        <w:t>…….</w:t>
      </w:r>
      <w:proofErr w:type="gramEnd"/>
      <w:r w:rsidR="003F2986">
        <w:rPr>
          <w:color w:val="000000"/>
          <w:sz w:val="28"/>
          <w:szCs w:val="28"/>
        </w:rPr>
        <w:t>14</w:t>
      </w:r>
    </w:p>
    <w:p w14:paraId="1B1901C9" w14:textId="77777777" w:rsidR="001234BD" w:rsidRPr="003F2986" w:rsidRDefault="003F2986" w:rsidP="003F2986">
      <w:pPr>
        <w:pStyle w:val="a8"/>
        <w:shd w:val="clear" w:color="auto" w:fill="FFFFFF"/>
        <w:spacing w:line="276" w:lineRule="auto"/>
        <w:jc w:val="both"/>
        <w:rPr>
          <w:color w:val="000000"/>
          <w:sz w:val="28"/>
          <w:szCs w:val="28"/>
        </w:rPr>
      </w:pPr>
      <w:r>
        <w:rPr>
          <w:color w:val="000000"/>
          <w:sz w:val="28"/>
          <w:szCs w:val="28"/>
        </w:rPr>
        <w:t xml:space="preserve">Список </w:t>
      </w:r>
      <w:r w:rsidR="00564C81">
        <w:rPr>
          <w:color w:val="000000"/>
          <w:sz w:val="28"/>
          <w:szCs w:val="28"/>
        </w:rPr>
        <w:t>литературы</w:t>
      </w:r>
      <w:r>
        <w:rPr>
          <w:color w:val="000000"/>
          <w:sz w:val="28"/>
          <w:szCs w:val="28"/>
        </w:rPr>
        <w:t>………………………………………………………16</w:t>
      </w:r>
    </w:p>
    <w:p w14:paraId="29663B1C" w14:textId="77777777" w:rsidR="003F2986" w:rsidRDefault="003F2986" w:rsidP="003F2986">
      <w:pPr>
        <w:pStyle w:val="a8"/>
        <w:shd w:val="clear" w:color="auto" w:fill="FFFFFF"/>
        <w:spacing w:line="360" w:lineRule="auto"/>
        <w:jc w:val="both"/>
        <w:rPr>
          <w:b/>
          <w:bCs/>
          <w:color w:val="000000"/>
          <w:sz w:val="28"/>
          <w:szCs w:val="28"/>
        </w:rPr>
      </w:pPr>
    </w:p>
    <w:p w14:paraId="51F678C3" w14:textId="77777777" w:rsidR="003F2986" w:rsidRDefault="003F2986" w:rsidP="003F2986">
      <w:pPr>
        <w:pStyle w:val="a8"/>
        <w:shd w:val="clear" w:color="auto" w:fill="FFFFFF"/>
        <w:spacing w:line="360" w:lineRule="auto"/>
        <w:jc w:val="both"/>
        <w:rPr>
          <w:b/>
          <w:bCs/>
          <w:color w:val="000000"/>
          <w:sz w:val="28"/>
          <w:szCs w:val="28"/>
        </w:rPr>
      </w:pPr>
    </w:p>
    <w:p w14:paraId="7783B7A3" w14:textId="77777777" w:rsidR="003F2986" w:rsidRDefault="003F2986" w:rsidP="003F2986">
      <w:pPr>
        <w:pStyle w:val="a8"/>
        <w:shd w:val="clear" w:color="auto" w:fill="FFFFFF"/>
        <w:spacing w:line="360" w:lineRule="auto"/>
        <w:jc w:val="both"/>
        <w:rPr>
          <w:b/>
          <w:bCs/>
          <w:color w:val="000000"/>
          <w:sz w:val="28"/>
          <w:szCs w:val="28"/>
        </w:rPr>
      </w:pPr>
    </w:p>
    <w:p w14:paraId="1328F083" w14:textId="77777777" w:rsidR="003F2986" w:rsidRDefault="003F2986" w:rsidP="003F2986">
      <w:pPr>
        <w:pStyle w:val="a8"/>
        <w:shd w:val="clear" w:color="auto" w:fill="FFFFFF"/>
        <w:spacing w:line="360" w:lineRule="auto"/>
        <w:jc w:val="both"/>
        <w:rPr>
          <w:b/>
          <w:bCs/>
          <w:color w:val="000000"/>
          <w:sz w:val="28"/>
          <w:szCs w:val="28"/>
        </w:rPr>
      </w:pPr>
    </w:p>
    <w:p w14:paraId="249F94A7" w14:textId="77777777" w:rsidR="003F2986" w:rsidRDefault="003F2986" w:rsidP="003F2986">
      <w:pPr>
        <w:pStyle w:val="a8"/>
        <w:shd w:val="clear" w:color="auto" w:fill="FFFFFF"/>
        <w:spacing w:line="360" w:lineRule="auto"/>
        <w:jc w:val="both"/>
        <w:rPr>
          <w:b/>
          <w:bCs/>
          <w:color w:val="000000"/>
          <w:sz w:val="28"/>
          <w:szCs w:val="28"/>
        </w:rPr>
      </w:pPr>
    </w:p>
    <w:p w14:paraId="191693F3" w14:textId="77777777" w:rsidR="003F2986" w:rsidRDefault="003F2986" w:rsidP="003F2986">
      <w:pPr>
        <w:pStyle w:val="a8"/>
        <w:shd w:val="clear" w:color="auto" w:fill="FFFFFF"/>
        <w:spacing w:line="360" w:lineRule="auto"/>
        <w:jc w:val="both"/>
        <w:rPr>
          <w:b/>
          <w:bCs/>
          <w:color w:val="000000"/>
          <w:sz w:val="28"/>
          <w:szCs w:val="28"/>
        </w:rPr>
      </w:pPr>
    </w:p>
    <w:p w14:paraId="12369D7C" w14:textId="77777777" w:rsidR="003F2986" w:rsidRDefault="003F2986" w:rsidP="003F2986">
      <w:pPr>
        <w:pStyle w:val="a8"/>
        <w:shd w:val="clear" w:color="auto" w:fill="FFFFFF"/>
        <w:spacing w:line="360" w:lineRule="auto"/>
        <w:jc w:val="both"/>
        <w:rPr>
          <w:b/>
          <w:bCs/>
          <w:color w:val="000000"/>
          <w:sz w:val="28"/>
          <w:szCs w:val="28"/>
        </w:rPr>
      </w:pPr>
    </w:p>
    <w:p w14:paraId="5444471B" w14:textId="77777777" w:rsidR="003F2986" w:rsidRDefault="003F2986" w:rsidP="003F2986">
      <w:pPr>
        <w:pStyle w:val="a8"/>
        <w:shd w:val="clear" w:color="auto" w:fill="FFFFFF"/>
        <w:spacing w:line="360" w:lineRule="auto"/>
        <w:jc w:val="both"/>
        <w:rPr>
          <w:b/>
          <w:bCs/>
          <w:color w:val="000000"/>
          <w:sz w:val="28"/>
          <w:szCs w:val="28"/>
        </w:rPr>
      </w:pPr>
    </w:p>
    <w:p w14:paraId="5A68C554" w14:textId="77777777" w:rsidR="003F2986" w:rsidRDefault="003F2986" w:rsidP="003F2986">
      <w:pPr>
        <w:pStyle w:val="a8"/>
        <w:shd w:val="clear" w:color="auto" w:fill="FFFFFF"/>
        <w:spacing w:line="360" w:lineRule="auto"/>
        <w:jc w:val="both"/>
        <w:rPr>
          <w:b/>
          <w:bCs/>
          <w:color w:val="000000"/>
          <w:sz w:val="28"/>
          <w:szCs w:val="28"/>
        </w:rPr>
      </w:pPr>
    </w:p>
    <w:p w14:paraId="0066FE49" w14:textId="77777777" w:rsidR="003F2986" w:rsidRDefault="003F2986" w:rsidP="003F2986">
      <w:pPr>
        <w:pStyle w:val="a8"/>
        <w:shd w:val="clear" w:color="auto" w:fill="FFFFFF"/>
        <w:spacing w:line="360" w:lineRule="auto"/>
        <w:jc w:val="both"/>
        <w:rPr>
          <w:b/>
          <w:bCs/>
          <w:color w:val="000000"/>
          <w:sz w:val="28"/>
          <w:szCs w:val="28"/>
        </w:rPr>
      </w:pPr>
    </w:p>
    <w:p w14:paraId="0A35F709" w14:textId="77777777" w:rsidR="003F2986" w:rsidRDefault="003F2986" w:rsidP="003F2986">
      <w:pPr>
        <w:pStyle w:val="a8"/>
        <w:shd w:val="clear" w:color="auto" w:fill="FFFFFF"/>
        <w:spacing w:line="360" w:lineRule="auto"/>
        <w:jc w:val="both"/>
        <w:rPr>
          <w:b/>
          <w:bCs/>
          <w:color w:val="000000"/>
          <w:sz w:val="28"/>
          <w:szCs w:val="28"/>
        </w:rPr>
      </w:pPr>
    </w:p>
    <w:p w14:paraId="5352D6CE" w14:textId="77777777" w:rsidR="001234BD" w:rsidRPr="003F2986" w:rsidRDefault="001234BD" w:rsidP="003F2986">
      <w:pPr>
        <w:pStyle w:val="a8"/>
        <w:shd w:val="clear" w:color="auto" w:fill="FFFFFF"/>
        <w:spacing w:line="360" w:lineRule="auto"/>
        <w:jc w:val="both"/>
        <w:rPr>
          <w:color w:val="000000"/>
          <w:sz w:val="28"/>
          <w:szCs w:val="28"/>
        </w:rPr>
      </w:pPr>
      <w:r w:rsidRPr="003F2986">
        <w:rPr>
          <w:b/>
          <w:bCs/>
          <w:color w:val="000000"/>
          <w:sz w:val="28"/>
          <w:szCs w:val="28"/>
        </w:rPr>
        <w:lastRenderedPageBreak/>
        <w:t>Введение</w:t>
      </w:r>
    </w:p>
    <w:p w14:paraId="2C079071"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В широком плане под готовностью к систематическому обучению понимается такой уровень развития ребенка, который даст ему возможность достаточно легко адаптироваться к новым условиям жизни и деятельности, овладевать новыми знаниями, умениями, нормами, правилами поведения, проявлять при этом необходимый уровень активности. В более узком плане под психологической готовностью понимаются структурные компоненты, которые определяются уровнем интеллектуального, личностного, эмоционального и социального развития детей шести-семи лет. Системное психологическое образование не будет полным без включения морфофункциональной и педагогической подготовленности ребенка к школьной жизни и деятельности.</w:t>
      </w:r>
    </w:p>
    <w:p w14:paraId="393D1405" w14:textId="77777777" w:rsidR="001234BD" w:rsidRPr="003F2986" w:rsidRDefault="001234BD" w:rsidP="003F2986">
      <w:pPr>
        <w:pStyle w:val="a3"/>
        <w:spacing w:line="360" w:lineRule="auto"/>
        <w:jc w:val="both"/>
        <w:rPr>
          <w:rFonts w:ascii="Times New Roman" w:hAnsi="Times New Roman" w:cs="Times New Roman"/>
          <w:sz w:val="28"/>
          <w:szCs w:val="28"/>
        </w:rPr>
      </w:pPr>
      <w:r w:rsidRPr="003F2986">
        <w:rPr>
          <w:rFonts w:ascii="Times New Roman" w:hAnsi="Times New Roman" w:cs="Times New Roman"/>
          <w:sz w:val="28"/>
          <w:szCs w:val="28"/>
        </w:rPr>
        <w:t>Высокие требования жизни к организации воспитания и обучения заставляют искать новые, более эффективные психолого-педагогические подходы, нацеленные на приведение методов обучения в соответствие требованиям жизни. В этом смысле проблема готовности дошкольников к обучению в школе приобретает особое значение. С ее решением связано определение целей и принципов организации обучения и воспитания в дошкольных учреждениях. В тоже время от ее решения зависит успешность последующего обучения детей в школе.</w:t>
      </w:r>
    </w:p>
    <w:p w14:paraId="7735DCE7"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Цель работы: дать полную психологическую характеристику готовности к обучению в школе.</w:t>
      </w:r>
    </w:p>
    <w:p w14:paraId="686888FF" w14:textId="77777777" w:rsidR="003F2986" w:rsidRDefault="003F2986" w:rsidP="003F2986">
      <w:pPr>
        <w:pStyle w:val="a8"/>
        <w:shd w:val="clear" w:color="auto" w:fill="FFFFFF"/>
        <w:spacing w:line="360" w:lineRule="auto"/>
        <w:jc w:val="both"/>
        <w:rPr>
          <w:b/>
          <w:bCs/>
          <w:color w:val="000000"/>
          <w:sz w:val="28"/>
          <w:szCs w:val="28"/>
        </w:rPr>
      </w:pPr>
    </w:p>
    <w:p w14:paraId="0D5C7AE0" w14:textId="77777777" w:rsidR="003F2986" w:rsidRDefault="003F2986" w:rsidP="003F2986">
      <w:pPr>
        <w:pStyle w:val="a8"/>
        <w:shd w:val="clear" w:color="auto" w:fill="FFFFFF"/>
        <w:spacing w:line="360" w:lineRule="auto"/>
        <w:jc w:val="both"/>
        <w:rPr>
          <w:b/>
          <w:bCs/>
          <w:color w:val="000000"/>
          <w:sz w:val="28"/>
          <w:szCs w:val="28"/>
        </w:rPr>
      </w:pPr>
    </w:p>
    <w:p w14:paraId="2FE2ADDB" w14:textId="77777777" w:rsidR="003F2986" w:rsidRDefault="003F2986" w:rsidP="003F2986">
      <w:pPr>
        <w:pStyle w:val="a8"/>
        <w:shd w:val="clear" w:color="auto" w:fill="FFFFFF"/>
        <w:spacing w:line="360" w:lineRule="auto"/>
        <w:jc w:val="both"/>
        <w:rPr>
          <w:b/>
          <w:bCs/>
          <w:color w:val="000000"/>
          <w:sz w:val="28"/>
          <w:szCs w:val="28"/>
        </w:rPr>
      </w:pPr>
    </w:p>
    <w:p w14:paraId="2634732A" w14:textId="77777777" w:rsidR="003F2986" w:rsidRDefault="003F2986" w:rsidP="003F2986">
      <w:pPr>
        <w:pStyle w:val="a8"/>
        <w:shd w:val="clear" w:color="auto" w:fill="FFFFFF"/>
        <w:spacing w:line="360" w:lineRule="auto"/>
        <w:jc w:val="both"/>
        <w:rPr>
          <w:b/>
          <w:bCs/>
          <w:color w:val="000000"/>
          <w:sz w:val="28"/>
          <w:szCs w:val="28"/>
        </w:rPr>
      </w:pPr>
    </w:p>
    <w:p w14:paraId="4532EC79" w14:textId="77777777" w:rsidR="003F2986" w:rsidRDefault="003F2986" w:rsidP="003F2986">
      <w:pPr>
        <w:pStyle w:val="a8"/>
        <w:shd w:val="clear" w:color="auto" w:fill="FFFFFF"/>
        <w:spacing w:line="360" w:lineRule="auto"/>
        <w:jc w:val="both"/>
        <w:rPr>
          <w:b/>
          <w:bCs/>
          <w:color w:val="000000"/>
          <w:sz w:val="28"/>
          <w:szCs w:val="28"/>
        </w:rPr>
      </w:pPr>
    </w:p>
    <w:p w14:paraId="4DA6AC1B" w14:textId="77777777" w:rsidR="001234BD" w:rsidRPr="003F2986" w:rsidRDefault="003F2986" w:rsidP="003F2986">
      <w:pPr>
        <w:pStyle w:val="a8"/>
        <w:shd w:val="clear" w:color="auto" w:fill="FFFFFF"/>
        <w:spacing w:line="360" w:lineRule="auto"/>
        <w:jc w:val="center"/>
        <w:rPr>
          <w:color w:val="000000"/>
          <w:sz w:val="28"/>
          <w:szCs w:val="28"/>
        </w:rPr>
      </w:pPr>
      <w:r>
        <w:rPr>
          <w:b/>
          <w:bCs/>
          <w:color w:val="000000"/>
          <w:sz w:val="28"/>
          <w:szCs w:val="28"/>
        </w:rPr>
        <w:lastRenderedPageBreak/>
        <w:t>1</w:t>
      </w:r>
      <w:r w:rsidR="001234BD" w:rsidRPr="003F2986">
        <w:rPr>
          <w:b/>
          <w:bCs/>
          <w:color w:val="000000"/>
          <w:sz w:val="28"/>
          <w:szCs w:val="28"/>
        </w:rPr>
        <w:t>.</w:t>
      </w:r>
      <w:r w:rsidR="001234BD" w:rsidRPr="003F2986">
        <w:rPr>
          <w:rStyle w:val="apple-converted-space"/>
          <w:b/>
          <w:bCs/>
          <w:color w:val="000000"/>
          <w:sz w:val="28"/>
          <w:szCs w:val="28"/>
        </w:rPr>
        <w:t> </w:t>
      </w:r>
      <w:r w:rsidR="001234BD" w:rsidRPr="003F2986">
        <w:rPr>
          <w:b/>
          <w:bCs/>
          <w:color w:val="000000"/>
          <w:sz w:val="28"/>
          <w:szCs w:val="28"/>
        </w:rPr>
        <w:t>Психологическая готовность к школе</w:t>
      </w:r>
    </w:p>
    <w:p w14:paraId="0E2572F6" w14:textId="77777777" w:rsidR="001234BD" w:rsidRPr="003F2986" w:rsidRDefault="003F2986" w:rsidP="003F2986">
      <w:pPr>
        <w:pStyle w:val="a8"/>
        <w:shd w:val="clear" w:color="auto" w:fill="FFFFFF"/>
        <w:spacing w:line="360" w:lineRule="auto"/>
        <w:jc w:val="center"/>
        <w:rPr>
          <w:color w:val="000000"/>
          <w:sz w:val="28"/>
          <w:szCs w:val="28"/>
        </w:rPr>
      </w:pPr>
      <w:r>
        <w:rPr>
          <w:b/>
          <w:bCs/>
          <w:color w:val="000000"/>
          <w:sz w:val="28"/>
          <w:szCs w:val="28"/>
        </w:rPr>
        <w:t>1</w:t>
      </w:r>
      <w:r w:rsidR="001234BD" w:rsidRPr="003F2986">
        <w:rPr>
          <w:b/>
          <w:bCs/>
          <w:color w:val="000000"/>
          <w:sz w:val="28"/>
          <w:szCs w:val="28"/>
        </w:rPr>
        <w:t>.1 Личностная готовность</w:t>
      </w:r>
    </w:p>
    <w:p w14:paraId="4DB7F11A"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Содержание этого вида готовности определяется системой требований, которые школа предъявляет к ребенку. Связаны они с изменением социальной позиции ребенка в обществе, а также со спецификой учебной деятельности в младшем школьном возрасте. Конкретное содержание психологической готовности не является стабильным - оно изменяется, обогащается.</w:t>
      </w:r>
    </w:p>
    <w:p w14:paraId="24A952F4"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Что же включает в себя психологическая готовность к школе? Ее составными компонентами являются личностная, волевая и интеллектуальная готовность.</w:t>
      </w:r>
    </w:p>
    <w:p w14:paraId="0EE032AF"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Личностная готовность ребенка к школе. Подготовка ребенка к школе включает формирование у него готовности к принятию новой «социальной позиции» - положения школьника, имеющего круг важных обязанностей и прав, занимающего иное по сравнению с дошкольниками, особое положение в обществе. Готовность этого типа, личностная готовность, выражается в отношении ребенка к школе, к учебной деятельности, к учителям, к самому себе. Как правило, дети выражают желание идти в школу. Как правило, детей привлекает следующие моменты: «Мне форму купят красивую», «У меня будет новенький ранец и пенал», «В школе Боря учится, он мой друг...».</w:t>
      </w:r>
    </w:p>
    <w:p w14:paraId="4A052775"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 xml:space="preserve">Внешние аксессуары школьной жизни, желание сменить обстановку действительно кажутся заманчивыми старшему дошкольнику. Но оказывается, это еще не самые главные мотивы. Важно, чтобы школа привлекала ребенка и своей главной деятельностью - учением («Хочу учиться, чтобы быть, как папа», «Люблю писать», «Научусь читать», «У меня братик есть маленький, ему тоже буду читать», «В школе буду задачи решать»). И это стремление естественно, оно связано с новыми моментами в развитии старшего дошкольника. Ему уже недостаточно лишь в игре приобщаться к жизни взрослых. А вот быть школьником - совсем другое дело. Это уже осознаваемая ребенком ступенька </w:t>
      </w:r>
      <w:r w:rsidRPr="003F2986">
        <w:rPr>
          <w:rFonts w:ascii="Times New Roman" w:hAnsi="Times New Roman" w:cs="Times New Roman"/>
          <w:sz w:val="28"/>
          <w:szCs w:val="28"/>
        </w:rPr>
        <w:lastRenderedPageBreak/>
        <w:t>вверх, к взрослости, да и учеба в школе воспринимается им как ответственное дело. Не проходит мимо внимания 6-летнего ребенка и уважительное отношение взрослых к учебе как к серьезной деятельности.</w:t>
      </w:r>
    </w:p>
    <w:p w14:paraId="42C7A313" w14:textId="77777777" w:rsid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Если ребенок не готов к социальной позиции школьника, то даже при наличии у него необходимого запаса умений и навыков, уровня интеллектуального развития ему трудно в школе. Ведь не всегда высокий уровень интеллектуального развития совпадает с личностной готовностью ребенка к школе. Такие первоклассники ведут себя в школе, как говорится, по-детски, учатся очень неровно. Их успехи налицо, если занятия вызывают у них непосредственный интерес. Но если его нет, и дети должны выполнять учебное задание из чувства долга и ответственности, то такой первоклассник делает его небрежно, наспех, ему трудно достичь</w:t>
      </w:r>
      <w:r w:rsidR="003F2986">
        <w:rPr>
          <w:rFonts w:ascii="Times New Roman" w:hAnsi="Times New Roman" w:cs="Times New Roman"/>
          <w:sz w:val="28"/>
          <w:szCs w:val="28"/>
        </w:rPr>
        <w:t xml:space="preserve"> нужного результата.</w:t>
      </w:r>
    </w:p>
    <w:p w14:paraId="7FC7D522"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Еще хуже, если дети не хотят идти в школу. И хотя число таких детей невелико, они вызывают особую тревогу. «Нет, не хочу в школу, там двойки ставят, дома ругать будут», «Хочу, но боюсь», «Не хочу в школу - там программа трудная и играть будет некогда». Причина подобного отношения к школе, как правило, результат ошибок воспитания детей. Нередко к нему приводит запугивание детей школой, что очень опасно, вредно, особенно по отношению к робким, неуверенным в себе детям («Ты же двух слов связать не умеешь, как ты в школу пойдешь?», «Вот пойдешь в школу, там тебе покажут!»). Можно понять боязнь и тревогу этих детей, связанную с предстоящим обучением. И сколько же терпения, внимания, времени придется уделить потом этим детям, чтобы изменить их отношение к школе, вселить веру в собственные силы! А чего будут стоить первые шаги в школе самому ребенку!</w:t>
      </w:r>
    </w:p>
    <w:p w14:paraId="30487343"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 xml:space="preserve">Намного разумнее сразу сформировать верное представление о школе, положительное отношение к ней, к учителю, книге. При формировании такого отношения родителям нужно учесть, что оно связано не только с расширением и углублением представлений ребенка об окружающем, оно определяется </w:t>
      </w:r>
      <w:r w:rsidRPr="003F2986">
        <w:rPr>
          <w:rFonts w:ascii="Times New Roman" w:hAnsi="Times New Roman" w:cs="Times New Roman"/>
          <w:sz w:val="28"/>
          <w:szCs w:val="28"/>
        </w:rPr>
        <w:lastRenderedPageBreak/>
        <w:t>воспитательной ценностью, доступностью, достоверностью сообщаемой информации и, что следует отметить особо, способом ее подачи школьнику.</w:t>
      </w:r>
    </w:p>
    <w:p w14:paraId="667A9932"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Создание эмоционального опыта, последовательное углубление эмоционального отношения к учению в процессе деятельности ребенка - необходимое условие формирования его положительного отношения к школе. Поэтому важно, чтобы сообщаемый детям материал о школе был не только понят, но и прочувствован, пережит ими, непременным условием чего является включение детей в деятельность, активизирующую как сознание, так и чувства. Разнообразны конкретные методы, средства, используемые для этого: совместное (семейное) чтение художественной литературы, организация книжного уголка в семье для ребенка, обращение при детях к семейной библиотеке в поисках решения возникшей проблемы, просмотр диафильмов, фильмов о школе, телепередач о школьной жизни с последующим обсуждением, привлечение младших детей к школьным праздникам старших сыновей и дочерей, рассказы родителей о своих любимых учителях, показ фотографий, грамот, связанных со школьными годами родителей, знакомство с пословицами, поговорками, в которых славится ум, подчеркивается значение книги, учения, создание условий для игры в школу и непосредственное участие в ней, например, в роли учителя и др.</w:t>
      </w:r>
    </w:p>
    <w:p w14:paraId="0853F46D"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Родители должны способствовать и формированию у детей таких личностных качеств, которые помогли бы им войти в контакт с одноклассниками в школе, с учителем. Ведь даже те дети, которые посещали детский сад и привыкли обходиться какое-то время без родителей, быть в окружении сверстников (что, кстати, тоже очень важно), оказываются в школе среди не знакомых им людей. Умение ребенка войти в детское общество, действовать совместно с другими, уступать, подчиняться при необходимости, чувство товарищества - качества, которые обеспечивают ему безболезненную адаптацию к новым социальным условиям, способствуют созданию благоприятных условий для его дальнейшего развития.</w:t>
      </w:r>
    </w:p>
    <w:p w14:paraId="17D4A43C" w14:textId="77777777" w:rsidR="001234BD"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lastRenderedPageBreak/>
        <w:t>Конечно, общение ребенка с воспитателями и со сверстниками в детском саду, позиция педагогов в вопросах формирования взаимоотношений играют при этом важную роль. Но не менее значимо и то, какое внимание этой проблеме уделяют родители, какова семейная микросреда, какое место занимает ребенок среди братьев и сестер, успела ли душа ребенка потрудиться в семейных условиях, изолируют или приветствуют родители контакты своего ребенка со сверстниками во дворе, как оценивают</w:t>
      </w:r>
      <w:r w:rsidR="003F2986">
        <w:rPr>
          <w:rFonts w:ascii="Times New Roman" w:hAnsi="Times New Roman" w:cs="Times New Roman"/>
          <w:sz w:val="28"/>
          <w:szCs w:val="28"/>
        </w:rPr>
        <w:t xml:space="preserve"> его поведение, взаимоотношения.</w:t>
      </w:r>
    </w:p>
    <w:p w14:paraId="53AD52D5" w14:textId="77777777" w:rsidR="003F2986" w:rsidRPr="003F2986" w:rsidRDefault="003F2986" w:rsidP="003F2986">
      <w:pPr>
        <w:pStyle w:val="a3"/>
        <w:spacing w:line="360" w:lineRule="auto"/>
        <w:ind w:firstLine="708"/>
        <w:jc w:val="both"/>
        <w:rPr>
          <w:rFonts w:ascii="Times New Roman" w:hAnsi="Times New Roman" w:cs="Times New Roman"/>
          <w:sz w:val="28"/>
          <w:szCs w:val="28"/>
        </w:rPr>
      </w:pPr>
    </w:p>
    <w:p w14:paraId="3B4FA8B2" w14:textId="77777777" w:rsidR="00564C81" w:rsidRDefault="00564C81" w:rsidP="003F2986">
      <w:pPr>
        <w:pStyle w:val="a8"/>
        <w:shd w:val="clear" w:color="auto" w:fill="FFFFFF"/>
        <w:spacing w:line="360" w:lineRule="auto"/>
        <w:jc w:val="center"/>
        <w:rPr>
          <w:b/>
          <w:bCs/>
          <w:color w:val="000000"/>
          <w:sz w:val="28"/>
          <w:szCs w:val="28"/>
        </w:rPr>
      </w:pPr>
    </w:p>
    <w:p w14:paraId="7A077D0B" w14:textId="77777777" w:rsidR="00564C81" w:rsidRDefault="00564C81" w:rsidP="003F2986">
      <w:pPr>
        <w:pStyle w:val="a8"/>
        <w:shd w:val="clear" w:color="auto" w:fill="FFFFFF"/>
        <w:spacing w:line="360" w:lineRule="auto"/>
        <w:jc w:val="center"/>
        <w:rPr>
          <w:b/>
          <w:bCs/>
          <w:color w:val="000000"/>
          <w:sz w:val="28"/>
          <w:szCs w:val="28"/>
        </w:rPr>
      </w:pPr>
    </w:p>
    <w:p w14:paraId="0C54FAAC" w14:textId="77777777" w:rsidR="00564C81" w:rsidRDefault="00564C81" w:rsidP="003F2986">
      <w:pPr>
        <w:pStyle w:val="a8"/>
        <w:shd w:val="clear" w:color="auto" w:fill="FFFFFF"/>
        <w:spacing w:line="360" w:lineRule="auto"/>
        <w:jc w:val="center"/>
        <w:rPr>
          <w:b/>
          <w:bCs/>
          <w:color w:val="000000"/>
          <w:sz w:val="28"/>
          <w:szCs w:val="28"/>
        </w:rPr>
      </w:pPr>
    </w:p>
    <w:p w14:paraId="33214CB6" w14:textId="77777777" w:rsidR="00564C81" w:rsidRDefault="00564C81" w:rsidP="003F2986">
      <w:pPr>
        <w:pStyle w:val="a8"/>
        <w:shd w:val="clear" w:color="auto" w:fill="FFFFFF"/>
        <w:spacing w:line="360" w:lineRule="auto"/>
        <w:jc w:val="center"/>
        <w:rPr>
          <w:b/>
          <w:bCs/>
          <w:color w:val="000000"/>
          <w:sz w:val="28"/>
          <w:szCs w:val="28"/>
        </w:rPr>
      </w:pPr>
    </w:p>
    <w:p w14:paraId="1F88ACC0" w14:textId="77777777" w:rsidR="00564C81" w:rsidRDefault="00564C81" w:rsidP="003F2986">
      <w:pPr>
        <w:pStyle w:val="a8"/>
        <w:shd w:val="clear" w:color="auto" w:fill="FFFFFF"/>
        <w:spacing w:line="360" w:lineRule="auto"/>
        <w:jc w:val="center"/>
        <w:rPr>
          <w:b/>
          <w:bCs/>
          <w:color w:val="000000"/>
          <w:sz w:val="28"/>
          <w:szCs w:val="28"/>
        </w:rPr>
      </w:pPr>
    </w:p>
    <w:p w14:paraId="5957F1ED" w14:textId="77777777" w:rsidR="00564C81" w:rsidRDefault="00564C81" w:rsidP="003F2986">
      <w:pPr>
        <w:pStyle w:val="a8"/>
        <w:shd w:val="clear" w:color="auto" w:fill="FFFFFF"/>
        <w:spacing w:line="360" w:lineRule="auto"/>
        <w:jc w:val="center"/>
        <w:rPr>
          <w:b/>
          <w:bCs/>
          <w:color w:val="000000"/>
          <w:sz w:val="28"/>
          <w:szCs w:val="28"/>
        </w:rPr>
      </w:pPr>
    </w:p>
    <w:p w14:paraId="1DE9096F" w14:textId="77777777" w:rsidR="00564C81" w:rsidRDefault="00564C81" w:rsidP="003F2986">
      <w:pPr>
        <w:pStyle w:val="a8"/>
        <w:shd w:val="clear" w:color="auto" w:fill="FFFFFF"/>
        <w:spacing w:line="360" w:lineRule="auto"/>
        <w:jc w:val="center"/>
        <w:rPr>
          <w:b/>
          <w:bCs/>
          <w:color w:val="000000"/>
          <w:sz w:val="28"/>
          <w:szCs w:val="28"/>
        </w:rPr>
      </w:pPr>
    </w:p>
    <w:p w14:paraId="101BB63A" w14:textId="77777777" w:rsidR="00564C81" w:rsidRDefault="00564C81" w:rsidP="003F2986">
      <w:pPr>
        <w:pStyle w:val="a8"/>
        <w:shd w:val="clear" w:color="auto" w:fill="FFFFFF"/>
        <w:spacing w:line="360" w:lineRule="auto"/>
        <w:jc w:val="center"/>
        <w:rPr>
          <w:b/>
          <w:bCs/>
          <w:color w:val="000000"/>
          <w:sz w:val="28"/>
          <w:szCs w:val="28"/>
        </w:rPr>
      </w:pPr>
    </w:p>
    <w:p w14:paraId="122A8CD0" w14:textId="77777777" w:rsidR="00564C81" w:rsidRDefault="00564C81" w:rsidP="003F2986">
      <w:pPr>
        <w:pStyle w:val="a8"/>
        <w:shd w:val="clear" w:color="auto" w:fill="FFFFFF"/>
        <w:spacing w:line="360" w:lineRule="auto"/>
        <w:jc w:val="center"/>
        <w:rPr>
          <w:b/>
          <w:bCs/>
          <w:color w:val="000000"/>
          <w:sz w:val="28"/>
          <w:szCs w:val="28"/>
        </w:rPr>
      </w:pPr>
    </w:p>
    <w:p w14:paraId="0568D4D1" w14:textId="77777777" w:rsidR="00564C81" w:rsidRDefault="00564C81" w:rsidP="003F2986">
      <w:pPr>
        <w:pStyle w:val="a8"/>
        <w:shd w:val="clear" w:color="auto" w:fill="FFFFFF"/>
        <w:spacing w:line="360" w:lineRule="auto"/>
        <w:jc w:val="center"/>
        <w:rPr>
          <w:b/>
          <w:bCs/>
          <w:color w:val="000000"/>
          <w:sz w:val="28"/>
          <w:szCs w:val="28"/>
        </w:rPr>
      </w:pPr>
    </w:p>
    <w:p w14:paraId="21B913D2" w14:textId="77777777" w:rsidR="00564C81" w:rsidRDefault="00564C81" w:rsidP="003F2986">
      <w:pPr>
        <w:pStyle w:val="a8"/>
        <w:shd w:val="clear" w:color="auto" w:fill="FFFFFF"/>
        <w:spacing w:line="360" w:lineRule="auto"/>
        <w:jc w:val="center"/>
        <w:rPr>
          <w:b/>
          <w:bCs/>
          <w:color w:val="000000"/>
          <w:sz w:val="28"/>
          <w:szCs w:val="28"/>
        </w:rPr>
      </w:pPr>
    </w:p>
    <w:p w14:paraId="543A141D" w14:textId="77777777" w:rsidR="00564C81" w:rsidRDefault="00564C81" w:rsidP="003F2986">
      <w:pPr>
        <w:pStyle w:val="a8"/>
        <w:shd w:val="clear" w:color="auto" w:fill="FFFFFF"/>
        <w:spacing w:line="360" w:lineRule="auto"/>
        <w:jc w:val="center"/>
        <w:rPr>
          <w:b/>
          <w:bCs/>
          <w:color w:val="000000"/>
          <w:sz w:val="28"/>
          <w:szCs w:val="28"/>
        </w:rPr>
      </w:pPr>
    </w:p>
    <w:p w14:paraId="5322788C" w14:textId="77777777" w:rsidR="00564C81" w:rsidRDefault="00564C81" w:rsidP="003F2986">
      <w:pPr>
        <w:pStyle w:val="a8"/>
        <w:shd w:val="clear" w:color="auto" w:fill="FFFFFF"/>
        <w:spacing w:line="360" w:lineRule="auto"/>
        <w:jc w:val="center"/>
        <w:rPr>
          <w:b/>
          <w:bCs/>
          <w:color w:val="000000"/>
          <w:sz w:val="28"/>
          <w:szCs w:val="28"/>
        </w:rPr>
      </w:pPr>
    </w:p>
    <w:p w14:paraId="6C776ECB" w14:textId="77777777" w:rsidR="001234BD" w:rsidRPr="003F2986" w:rsidRDefault="003F2986" w:rsidP="003F2986">
      <w:pPr>
        <w:pStyle w:val="a8"/>
        <w:shd w:val="clear" w:color="auto" w:fill="FFFFFF"/>
        <w:spacing w:line="360" w:lineRule="auto"/>
        <w:jc w:val="center"/>
        <w:rPr>
          <w:color w:val="000000"/>
          <w:sz w:val="28"/>
          <w:szCs w:val="28"/>
        </w:rPr>
      </w:pPr>
      <w:r>
        <w:rPr>
          <w:b/>
          <w:bCs/>
          <w:color w:val="000000"/>
          <w:sz w:val="28"/>
          <w:szCs w:val="28"/>
        </w:rPr>
        <w:lastRenderedPageBreak/>
        <w:t>1</w:t>
      </w:r>
      <w:r w:rsidR="001234BD" w:rsidRPr="003F2986">
        <w:rPr>
          <w:b/>
          <w:bCs/>
          <w:color w:val="000000"/>
          <w:sz w:val="28"/>
          <w:szCs w:val="28"/>
        </w:rPr>
        <w:t>.2 Волевая готовность</w:t>
      </w:r>
    </w:p>
    <w:p w14:paraId="3CE25D14"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Волевая готовность ребенка к школе. Серьезного внимания требует формирование и волевой готовности будущего первоклассника. Ведь его ждет напряженный труд, от него понадобится умение делать не только то, что ему хочется, но и то, что от него потребует учитель, школьный режим, программа. А это не так-то просто, когда в портфеле у тебя новенький значок и хочется поделиться с товарищами по парте последними важными новостями. Но чтобы делать не только приятное, но и необходимое, нужно волевое усилие, способность управлять своим поведением, своей умственной деятельностью, вниманием, мышлением, памятью.</w:t>
      </w:r>
    </w:p>
    <w:p w14:paraId="5319A181"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К концу дошкольного возраста происходит оформление основных структурных элементов волевого действия - ребенок способен поставить цель, принять решение, наметить план действия, исполнить, реализовать его, проявить определенное усилие в процессе преодоления препятствия, оценить результат своего волевого действия. Правда, выделяемые цели еще не всегда достаточно устойчивы и осознанны; удержание цели в значительной степени определяется трудностью задания, длительностью его выполнения.</w:t>
      </w:r>
    </w:p>
    <w:p w14:paraId="1955B885" w14:textId="77777777" w:rsidR="001234BD" w:rsidRPr="003F2986" w:rsidRDefault="001234BD" w:rsidP="003F2986">
      <w:pPr>
        <w:pStyle w:val="a3"/>
        <w:spacing w:line="360" w:lineRule="auto"/>
        <w:jc w:val="both"/>
        <w:rPr>
          <w:rFonts w:ascii="Times New Roman" w:hAnsi="Times New Roman" w:cs="Times New Roman"/>
          <w:sz w:val="28"/>
          <w:szCs w:val="28"/>
        </w:rPr>
      </w:pPr>
      <w:r w:rsidRPr="003F2986">
        <w:rPr>
          <w:rFonts w:ascii="Times New Roman" w:hAnsi="Times New Roman" w:cs="Times New Roman"/>
          <w:sz w:val="28"/>
          <w:szCs w:val="28"/>
        </w:rPr>
        <w:t>Все исследователи развития воли у детей отмечают, что в дошкольном возрасте цель успешнее достигается в игровой ситуации.</w:t>
      </w:r>
    </w:p>
    <w:p w14:paraId="089473F4"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 xml:space="preserve">Понимающие это родители в период генеральной уборки квартиры, например, превращают ее в палубу корабля. Как не стараться сыновьям-"матросам", как не выполнить требования мамы-"капитана"! И труд превращается в праздник для ребенка. В другие дни квартира становится местом тренировки для полета в космос, детским лагерем, где взрослые, становясь членами игрового сообщества (беря на себя роль тренера, инструктора, врача, начальника лагеря, старшего вожатого и др.), получают возможность без угроз, излишней назидательности, насилия осуществлять руководство трудовым, физическим, нравственным воспитанием своих детей. И переход детей, переключение их от одного вида деятельности к другому происходит в игре </w:t>
      </w:r>
      <w:r w:rsidRPr="003F2986">
        <w:rPr>
          <w:rFonts w:ascii="Times New Roman" w:hAnsi="Times New Roman" w:cs="Times New Roman"/>
          <w:sz w:val="28"/>
          <w:szCs w:val="28"/>
        </w:rPr>
        <w:lastRenderedPageBreak/>
        <w:t>легче. Значительно изменяется к 6 годам степень произвольности движений ребенка. Так, если в 3 года ребенок осознает результат и способ действий с предметом, но не способен еще осознать отдельные этапы движения, то в 6-7 лет движения становятся объектом сознательной волевой деятельности. Возрастающее умение анализировать собственные движения и внимание к точности рисунка движений говорят о психологической готовности ребенка к обучению в условиях школы, о возможности сознательно приобретать двигательные умения уже трудового порядка, сложные формы умений и навыков типа письма, рисования, игры на инструментах, танца. Произвольность в поведении 6-летнего ребенка проявляется не только в этом. Она и в преднамеренном заучивании стихотворения, в способности побороть непосредственное желание, отказаться от привлекательного занятия, игры ради выполнения поручения взрослого, общественного поручения (дежурство по столовой и т. д.), оказания помощи маме. Она и в умении побороть боязнь (войти в темную комнату, в кабинет зубного врача), преодолеть боль, не заплакать при ушибе.</w:t>
      </w:r>
    </w:p>
    <w:p w14:paraId="4230FC81"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Шестилетний ребенок оказывается способным соподчинить мотивы своего поведения - это очень важно. Важно в плане развития его личности, важно для создания предпосылок развития воли. Поэтому так необходимо в этом возрасте развить способность действовать по моральным мотивам, отказываться, руководствуясь этими мотивами, от того, что непосредственно привлекает.</w:t>
      </w:r>
    </w:p>
    <w:p w14:paraId="6C53C8C9" w14:textId="77777777" w:rsidR="003F2986" w:rsidRDefault="003F2986" w:rsidP="003F2986">
      <w:pPr>
        <w:pStyle w:val="a8"/>
        <w:shd w:val="clear" w:color="auto" w:fill="FFFFFF"/>
        <w:spacing w:line="360" w:lineRule="auto"/>
        <w:jc w:val="both"/>
        <w:rPr>
          <w:b/>
          <w:bCs/>
          <w:color w:val="000000"/>
          <w:sz w:val="28"/>
          <w:szCs w:val="28"/>
        </w:rPr>
      </w:pPr>
    </w:p>
    <w:p w14:paraId="654AC4BF" w14:textId="77777777" w:rsidR="00564C81" w:rsidRDefault="00564C81" w:rsidP="003F2986">
      <w:pPr>
        <w:pStyle w:val="a8"/>
        <w:shd w:val="clear" w:color="auto" w:fill="FFFFFF"/>
        <w:spacing w:line="360" w:lineRule="auto"/>
        <w:jc w:val="center"/>
        <w:rPr>
          <w:b/>
          <w:bCs/>
          <w:color w:val="000000"/>
          <w:sz w:val="28"/>
          <w:szCs w:val="28"/>
        </w:rPr>
      </w:pPr>
    </w:p>
    <w:p w14:paraId="006ACBCD" w14:textId="77777777" w:rsidR="00564C81" w:rsidRDefault="00564C81" w:rsidP="003F2986">
      <w:pPr>
        <w:pStyle w:val="a8"/>
        <w:shd w:val="clear" w:color="auto" w:fill="FFFFFF"/>
        <w:spacing w:line="360" w:lineRule="auto"/>
        <w:jc w:val="center"/>
        <w:rPr>
          <w:b/>
          <w:bCs/>
          <w:color w:val="000000"/>
          <w:sz w:val="28"/>
          <w:szCs w:val="28"/>
        </w:rPr>
      </w:pPr>
    </w:p>
    <w:p w14:paraId="1C1926FB" w14:textId="77777777" w:rsidR="00564C81" w:rsidRDefault="00564C81" w:rsidP="003F2986">
      <w:pPr>
        <w:pStyle w:val="a8"/>
        <w:shd w:val="clear" w:color="auto" w:fill="FFFFFF"/>
        <w:spacing w:line="360" w:lineRule="auto"/>
        <w:jc w:val="center"/>
        <w:rPr>
          <w:b/>
          <w:bCs/>
          <w:color w:val="000000"/>
          <w:sz w:val="28"/>
          <w:szCs w:val="28"/>
        </w:rPr>
      </w:pPr>
    </w:p>
    <w:p w14:paraId="0BF924CF" w14:textId="77777777" w:rsidR="00564C81" w:rsidRDefault="00564C81" w:rsidP="003F2986">
      <w:pPr>
        <w:pStyle w:val="a8"/>
        <w:shd w:val="clear" w:color="auto" w:fill="FFFFFF"/>
        <w:spacing w:line="360" w:lineRule="auto"/>
        <w:jc w:val="center"/>
        <w:rPr>
          <w:b/>
          <w:bCs/>
          <w:color w:val="000000"/>
          <w:sz w:val="28"/>
          <w:szCs w:val="28"/>
        </w:rPr>
      </w:pPr>
    </w:p>
    <w:p w14:paraId="7005CBF6" w14:textId="77777777" w:rsidR="001234BD" w:rsidRPr="003F2986" w:rsidRDefault="003F2986" w:rsidP="003F2986">
      <w:pPr>
        <w:pStyle w:val="a8"/>
        <w:shd w:val="clear" w:color="auto" w:fill="FFFFFF"/>
        <w:spacing w:line="360" w:lineRule="auto"/>
        <w:jc w:val="center"/>
        <w:rPr>
          <w:color w:val="000000"/>
          <w:sz w:val="28"/>
          <w:szCs w:val="28"/>
        </w:rPr>
      </w:pPr>
      <w:r>
        <w:rPr>
          <w:b/>
          <w:bCs/>
          <w:color w:val="000000"/>
          <w:sz w:val="28"/>
          <w:szCs w:val="28"/>
        </w:rPr>
        <w:lastRenderedPageBreak/>
        <w:t>1</w:t>
      </w:r>
      <w:r w:rsidR="001234BD" w:rsidRPr="003F2986">
        <w:rPr>
          <w:b/>
          <w:bCs/>
          <w:color w:val="000000"/>
          <w:sz w:val="28"/>
          <w:szCs w:val="28"/>
        </w:rPr>
        <w:t>.3</w:t>
      </w:r>
      <w:r w:rsidR="001234BD" w:rsidRPr="003F2986">
        <w:rPr>
          <w:rStyle w:val="apple-converted-space"/>
          <w:b/>
          <w:bCs/>
          <w:color w:val="000000"/>
          <w:sz w:val="28"/>
          <w:szCs w:val="28"/>
        </w:rPr>
        <w:t> </w:t>
      </w:r>
      <w:r w:rsidR="001234BD" w:rsidRPr="003F2986">
        <w:rPr>
          <w:b/>
          <w:bCs/>
          <w:color w:val="000000"/>
          <w:sz w:val="28"/>
          <w:szCs w:val="28"/>
        </w:rPr>
        <w:t>Интеллектуальная готовность к школьному обучению</w:t>
      </w:r>
    </w:p>
    <w:p w14:paraId="296E8BC0"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 xml:space="preserve">Умственное развитие в психологических исследованиях характеризуется с разных сторон, и выделяются разные его критерии. Исследования, проведенные отечественными психологами (А.В. Запорожец, Л.А. Венгер, В.В. Давыдов, Д.Б. Эльконин, Н.Н. </w:t>
      </w:r>
      <w:proofErr w:type="spellStart"/>
      <w:r w:rsidRPr="003F2986">
        <w:rPr>
          <w:rFonts w:ascii="Times New Roman" w:hAnsi="Times New Roman" w:cs="Times New Roman"/>
          <w:sz w:val="28"/>
          <w:szCs w:val="28"/>
        </w:rPr>
        <w:t>Поддъяков</w:t>
      </w:r>
      <w:proofErr w:type="spellEnd"/>
      <w:r w:rsidRPr="003F2986">
        <w:rPr>
          <w:rFonts w:ascii="Times New Roman" w:hAnsi="Times New Roman" w:cs="Times New Roman"/>
          <w:sz w:val="28"/>
          <w:szCs w:val="28"/>
        </w:rPr>
        <w:t>), позволили установить, что в основе умственного развития детей дошкольного возраста лежит усвоение ими различных видов познавательных ориентировочных действий, причем главная роль отводится персептивным и мыслительным операциям.</w:t>
      </w:r>
    </w:p>
    <w:p w14:paraId="10F40BDC"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proofErr w:type="spellStart"/>
      <w:r w:rsidRPr="003F2986">
        <w:rPr>
          <w:rFonts w:ascii="Times New Roman" w:hAnsi="Times New Roman" w:cs="Times New Roman"/>
          <w:sz w:val="28"/>
          <w:szCs w:val="28"/>
        </w:rPr>
        <w:t>Л.С.Выготский</w:t>
      </w:r>
      <w:proofErr w:type="spellEnd"/>
      <w:r w:rsidRPr="003F2986">
        <w:rPr>
          <w:rFonts w:ascii="Times New Roman" w:hAnsi="Times New Roman" w:cs="Times New Roman"/>
          <w:sz w:val="28"/>
          <w:szCs w:val="28"/>
        </w:rPr>
        <w:t xml:space="preserve"> один из первых высказал мысль о том, что интеллектуальная готовность к школьному обучению заключается не столько в количественном запасе представлений, сколько в уровне развития мыслительных процессов, то есть в качественных особенностях детского мышления. По мнению ученого, быть готовым к школе, значит, обладать умением обобщать и дифференцировать (в соответствии с возрастом) предметы и явления окружающего мира.</w:t>
      </w:r>
    </w:p>
    <w:p w14:paraId="7D77B8DB"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Интеллектуальная готовность к школьному обучению связана с развитием мыслительных процессов - способностью обобщать, сравнивать объекты, классифицировать их, выделять существенные признаки, делать выводы. У ребенка должна быть определенная широта представлений, в том числе образных и пространственных, соответствующее речевое развитие, познавательная активность.</w:t>
      </w:r>
    </w:p>
    <w:p w14:paraId="74FBA3C4"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По мнению Д.Б. Эльконина учебная деятельность характеризуется своей направленностью на решение особых учебных задач, выполнение учебных действий, усвоение специфических операций контроля и оценки. На основании этого психологи, рассматривая структуру учебной деятельности, выделяют в ней четыре компонента: учебные задачи, учебные действия, контроль и оценку. Каждый из ко</w:t>
      </w:r>
      <w:r w:rsidR="003F2986">
        <w:rPr>
          <w:rFonts w:ascii="Times New Roman" w:hAnsi="Times New Roman" w:cs="Times New Roman"/>
          <w:sz w:val="28"/>
          <w:szCs w:val="28"/>
        </w:rPr>
        <w:t>мпонентов отличается некоторыми особенностями.</w:t>
      </w:r>
    </w:p>
    <w:p w14:paraId="74C679EE"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 xml:space="preserve">Учебные задачи характеризуются усвоением общих способов выполнения действия. Действия же могут быть самыми разнообразными - предметными, </w:t>
      </w:r>
      <w:r w:rsidRPr="003F2986">
        <w:rPr>
          <w:rFonts w:ascii="Times New Roman" w:hAnsi="Times New Roman" w:cs="Times New Roman"/>
          <w:sz w:val="28"/>
          <w:szCs w:val="28"/>
        </w:rPr>
        <w:lastRenderedPageBreak/>
        <w:t>словесными. Их специфика в значительной м6ере зависит от особенностей той деятельности, которую осуществляет ребенок на занятиях. Контроль предполагает умение соотнести свои учебные действия и их результаты с тем, что было задано. Важным компонентом выступает оценка, которая применяется в разные моменты: по ходу выполнения учебных действий и по окончании деятельности.</w:t>
      </w:r>
    </w:p>
    <w:p w14:paraId="7D4096AB"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Многие считают, что именно интеллектуальная готовность является главной составляющей психологической готовности к школе, а основа ее - это обучение детей навыкам письма, чтения и счета. Это убеждение и является причиной многих ошибок при подготовке детей к школе.</w:t>
      </w:r>
    </w:p>
    <w:p w14:paraId="31E11E06"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На самом деле интеллектуальная готовность не предполагает наличия у ребенка каких-то определенных сформированных знаний или умений (например, чтения), хотя, конечно, определенные навыки у ребенка должны быть. Однако главное - это наличие у ребенка более высокого уровня психологического развития, которое и обеспечивает произвольную регуляцию внимания, памяти, мышления, дает возможность ребенку читать, считать, решать задачи «про себя», то есть во внутреннем плане.</w:t>
      </w:r>
    </w:p>
    <w:p w14:paraId="2449A86B"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Показатели интеллектуального развития. Важным аспектом интеллектуального развития является развитие пространственных представлений и образного мышления</w:t>
      </w:r>
      <w:r w:rsidRPr="003F2986">
        <w:rPr>
          <w:rFonts w:ascii="Times New Roman" w:hAnsi="Times New Roman" w:cs="Times New Roman"/>
          <w:b/>
          <w:bCs/>
          <w:sz w:val="28"/>
          <w:szCs w:val="28"/>
        </w:rPr>
        <w:t>.</w:t>
      </w:r>
      <w:r w:rsidRPr="003F2986">
        <w:rPr>
          <w:rStyle w:val="apple-converted-space"/>
          <w:rFonts w:ascii="Times New Roman" w:hAnsi="Times New Roman" w:cs="Times New Roman"/>
          <w:color w:val="000000"/>
          <w:sz w:val="28"/>
          <w:szCs w:val="28"/>
        </w:rPr>
        <w:t> </w:t>
      </w:r>
      <w:r w:rsidRPr="003F2986">
        <w:rPr>
          <w:rFonts w:ascii="Times New Roman" w:hAnsi="Times New Roman" w:cs="Times New Roman"/>
          <w:sz w:val="28"/>
          <w:szCs w:val="28"/>
        </w:rPr>
        <w:t>Этот показатель лежит в основе освоения детьми начертания букв, правил сложения и вычитания, а также многих других аспектов учебного содержания занятий в первом классе.</w:t>
      </w:r>
    </w:p>
    <w:p w14:paraId="38CEDB5A"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Другой показатель интеллектуального развития ребенка - умение ориентироваться на систему признаков.</w:t>
      </w:r>
      <w:r w:rsidRPr="003F2986">
        <w:rPr>
          <w:rStyle w:val="apple-converted-space"/>
          <w:rFonts w:ascii="Times New Roman" w:hAnsi="Times New Roman" w:cs="Times New Roman"/>
          <w:b/>
          <w:bCs/>
          <w:color w:val="000000"/>
          <w:sz w:val="28"/>
          <w:szCs w:val="28"/>
        </w:rPr>
        <w:t> </w:t>
      </w:r>
      <w:r w:rsidRPr="003F2986">
        <w:rPr>
          <w:rFonts w:ascii="Times New Roman" w:hAnsi="Times New Roman" w:cs="Times New Roman"/>
          <w:sz w:val="28"/>
          <w:szCs w:val="28"/>
        </w:rPr>
        <w:t>Этот показатель позволит выявить, сколько признаков может одновременно учитывать ребенок при выполнении того или иного задания. Способность ориентироваться на ряд связанных признаков одновременно только складывается к началу школьного обучения, однако она принципиально важна для усвоения учебного содержания.</w:t>
      </w:r>
    </w:p>
    <w:p w14:paraId="72C1D44C" w14:textId="77777777" w:rsidR="001234BD" w:rsidRPr="003F2986" w:rsidRDefault="001234BD" w:rsidP="003F2986">
      <w:pPr>
        <w:pStyle w:val="a3"/>
        <w:spacing w:line="360" w:lineRule="auto"/>
        <w:jc w:val="both"/>
        <w:rPr>
          <w:rFonts w:ascii="Times New Roman" w:hAnsi="Times New Roman" w:cs="Times New Roman"/>
          <w:sz w:val="28"/>
          <w:szCs w:val="28"/>
        </w:rPr>
      </w:pPr>
      <w:r w:rsidRPr="003F2986">
        <w:rPr>
          <w:rFonts w:ascii="Times New Roman" w:hAnsi="Times New Roman" w:cs="Times New Roman"/>
          <w:sz w:val="28"/>
          <w:szCs w:val="28"/>
        </w:rPr>
        <w:lastRenderedPageBreak/>
        <w:t>Чтобы правильно написать даже отдельную букву, ребенку необходимо не только освоить написание каждого элемента этой буквы, но и правильно расположить их относительно друг друга, соотнести по размеру, а также правильно сориентировать весь набор элементов буквы относительно тетрадного листа. Так называемое зеркальное письмо, когда ребенок неверно располагает элементы буквы на плоскости листа, является одним из проявлений этого рода трудностей.</w:t>
      </w:r>
    </w:p>
    <w:p w14:paraId="10FA6831"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Еще одной характеристикой интеллектуальных способностей является развитие знаково-символической функции.</w:t>
      </w:r>
    </w:p>
    <w:p w14:paraId="717BC796"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 xml:space="preserve">Эта способность, так </w:t>
      </w:r>
      <w:proofErr w:type="gramStart"/>
      <w:r w:rsidRPr="003F2986">
        <w:rPr>
          <w:rFonts w:ascii="Times New Roman" w:hAnsi="Times New Roman" w:cs="Times New Roman"/>
          <w:sz w:val="28"/>
          <w:szCs w:val="28"/>
        </w:rPr>
        <w:t>же</w:t>
      </w:r>
      <w:proofErr w:type="gramEnd"/>
      <w:r w:rsidRPr="003F2986">
        <w:rPr>
          <w:rFonts w:ascii="Times New Roman" w:hAnsi="Times New Roman" w:cs="Times New Roman"/>
          <w:sz w:val="28"/>
          <w:szCs w:val="28"/>
        </w:rPr>
        <w:t xml:space="preserve"> как и предыдущая, только начинает формироваться в начальной школе. Развитие знаково-символической функции необходимо для усвоения понятий числа, звукобуквенных связей, вообще любого абстрактного содержания.</w:t>
      </w:r>
    </w:p>
    <w:p w14:paraId="34A4B0A4"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Психологи часто употребляют термин «знаковая функция сознания» для обозначения такого более высокого интеллектуального уровня развития детей.</w:t>
      </w:r>
    </w:p>
    <w:p w14:paraId="2D1953D4" w14:textId="77777777" w:rsidR="001234BD" w:rsidRPr="003F2986" w:rsidRDefault="001234BD" w:rsidP="003F2986">
      <w:pPr>
        <w:pStyle w:val="a3"/>
        <w:spacing w:line="360" w:lineRule="auto"/>
        <w:jc w:val="both"/>
        <w:rPr>
          <w:rFonts w:ascii="Times New Roman" w:hAnsi="Times New Roman" w:cs="Times New Roman"/>
          <w:sz w:val="28"/>
          <w:szCs w:val="28"/>
        </w:rPr>
      </w:pPr>
      <w:r w:rsidRPr="003F2986">
        <w:rPr>
          <w:rFonts w:ascii="Times New Roman" w:hAnsi="Times New Roman" w:cs="Times New Roman"/>
          <w:sz w:val="28"/>
          <w:szCs w:val="28"/>
        </w:rPr>
        <w:t>А связано это название с тем, что для нормального развития детям необходимо понять, что существуют определенные знаки (рисунки, чертежи, буквы или цифры), которые как бы замещают реальные предметы. Можно объяснить ребенку, что для того, чтобы посчитать, сколько машинок в гараже, не обязательно перебирать сами машинки, а можно обозначить их палочками и посчитать эти палочки - заместители машинок. Для решения более сложной задачи можно предложить детям построить чертеж, который мог бы представить условие задачи и решить ее на основе данного графического изображения.</w:t>
      </w:r>
    </w:p>
    <w:p w14:paraId="3FB1B419"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Постепенно такие рисунки - чертежи становятся все более условными, так как дети, запоминая этот принцип, могут уже как бы нарисовать данные обозначения (палочки, схемы) в уме, в сознании, то есть у них возникает «знаковая функция сознания».</w:t>
      </w:r>
    </w:p>
    <w:p w14:paraId="1F56F2E2"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 xml:space="preserve">Наличие этих внутренних опор, знаков реальных предметов и дает возможность детям решать в уме уже достаточно сложные задачи, улучшать </w:t>
      </w:r>
      <w:r w:rsidRPr="003F2986">
        <w:rPr>
          <w:rFonts w:ascii="Times New Roman" w:hAnsi="Times New Roman" w:cs="Times New Roman"/>
          <w:sz w:val="28"/>
          <w:szCs w:val="28"/>
        </w:rPr>
        <w:lastRenderedPageBreak/>
        <w:t>память и внимание, что необходимо для успешной учебной деятельности. К сожаленью, не всегда дети обладают хорошей механической памятью, но ведь это не должно являться препятствием для запоминания. Можно играть с ребенком в игры, в которых надо придумать какие-то обозначения для каждого слова, маленького рассказа или стиха.</w:t>
      </w:r>
    </w:p>
    <w:p w14:paraId="65B08CBC" w14:textId="77777777" w:rsidR="001234BD" w:rsidRPr="003F2986" w:rsidRDefault="003F2986" w:rsidP="003F2986">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w:t>
      </w:r>
      <w:r w:rsidR="001234BD" w:rsidRPr="003F2986">
        <w:rPr>
          <w:rFonts w:ascii="Times New Roman" w:hAnsi="Times New Roman" w:cs="Times New Roman"/>
          <w:sz w:val="28"/>
          <w:szCs w:val="28"/>
        </w:rPr>
        <w:t>акие игры помогают в развитии не только памяти, но и внимания, организации деятельности детей, так как зашифровать можно не только рассказ, но и распорядок дня или порядок решения задачи.</w:t>
      </w:r>
    </w:p>
    <w:p w14:paraId="4113F0D2"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Эти упражнения развивают и мышление детей, так как они учатся выделять главное не только в какой-то работе, но и в предметах окружающего мира, то есть у них формируется операция обобщения, одна из основных операций логического мышления, формируются понятия.</w:t>
      </w:r>
    </w:p>
    <w:p w14:paraId="350A910A"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Как правило, только очень небольшое число детей справляется с диагностическими заданиями, требующими развития знаково-символической функции. Но те дети, которые демонстрируют ее сформированность, безусловно, являются более подготовленными к усвоению учебного содержания.</w:t>
      </w:r>
    </w:p>
    <w:p w14:paraId="716B03EC"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В целом группа показателей интеллектуального развития характеризует не только сами мыслительные операции, которыми владеет ребенок, но и то, может ли он их самостоятельно эффективно использовать для решения различных учебных задач.</w:t>
      </w:r>
    </w:p>
    <w:p w14:paraId="31826607"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Тесно связано с интеллектуальным развитием развитие речи ребенка. Шести-семилетний ребенок должен не только уметь формулировать сложные высказывания, но и хорошо понимать смысл различных грамматических конструкций, в которых формулируются объяснения на уроке, даются инструкции к работе, иметь богатый словарный запас.</w:t>
      </w:r>
    </w:p>
    <w:p w14:paraId="7290E698" w14:textId="77777777" w:rsidR="003F2986" w:rsidRPr="00564C81" w:rsidRDefault="003F2986" w:rsidP="00564C81">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Х</w:t>
      </w:r>
      <w:r w:rsidR="001234BD" w:rsidRPr="003F2986">
        <w:rPr>
          <w:rFonts w:ascii="Times New Roman" w:hAnsi="Times New Roman" w:cs="Times New Roman"/>
          <w:sz w:val="28"/>
          <w:szCs w:val="28"/>
        </w:rPr>
        <w:t xml:space="preserve">отелось бы подчеркнуть, что при определении «готовности» к школьному обучению необходимо учитывать системный характер проявления индивидуальных качеств в деятельности, а также неравномерность и </w:t>
      </w:r>
      <w:proofErr w:type="spellStart"/>
      <w:r w:rsidR="001234BD" w:rsidRPr="003F2986">
        <w:rPr>
          <w:rFonts w:ascii="Times New Roman" w:hAnsi="Times New Roman" w:cs="Times New Roman"/>
          <w:sz w:val="28"/>
          <w:szCs w:val="28"/>
        </w:rPr>
        <w:t>гетерохронность</w:t>
      </w:r>
      <w:proofErr w:type="spellEnd"/>
      <w:r w:rsidR="001234BD" w:rsidRPr="003F2986">
        <w:rPr>
          <w:rFonts w:ascii="Times New Roman" w:hAnsi="Times New Roman" w:cs="Times New Roman"/>
          <w:sz w:val="28"/>
          <w:szCs w:val="28"/>
        </w:rPr>
        <w:t xml:space="preserve"> разв</w:t>
      </w:r>
      <w:r>
        <w:rPr>
          <w:rFonts w:ascii="Times New Roman" w:hAnsi="Times New Roman" w:cs="Times New Roman"/>
          <w:sz w:val="28"/>
          <w:szCs w:val="28"/>
        </w:rPr>
        <w:t>ития отдельных качеств личности.</w:t>
      </w:r>
    </w:p>
    <w:p w14:paraId="3BEB3D12" w14:textId="77777777" w:rsidR="001234BD" w:rsidRPr="003F2986" w:rsidRDefault="001234BD" w:rsidP="003F2986">
      <w:pPr>
        <w:pStyle w:val="a8"/>
        <w:shd w:val="clear" w:color="auto" w:fill="FFFFFF"/>
        <w:spacing w:line="360" w:lineRule="auto"/>
        <w:jc w:val="both"/>
        <w:rPr>
          <w:color w:val="000000"/>
          <w:sz w:val="28"/>
          <w:szCs w:val="28"/>
        </w:rPr>
      </w:pPr>
      <w:r w:rsidRPr="003F2986">
        <w:rPr>
          <w:b/>
          <w:bCs/>
          <w:color w:val="000000"/>
          <w:sz w:val="28"/>
          <w:szCs w:val="28"/>
        </w:rPr>
        <w:lastRenderedPageBreak/>
        <w:t>Заключение</w:t>
      </w:r>
    </w:p>
    <w:p w14:paraId="4A92AC16"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Проблема готовности детей к школьному обучению, прежде всего, рассматривается с точки зрения соответствия уровня развития ребенка требованиям учебной деятельности. Уровень развития психических функций есть лишь предпосылка для школьного обучения. Его успешность определяется тем, как построен учебный процесс с опорой на эти предпосылки.</w:t>
      </w:r>
    </w:p>
    <w:p w14:paraId="77E0ABF2"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Готовность ребенка к обучению в школе в одинаковой мере зависит от физиологического, социального и психического развития ребенка.</w:t>
      </w:r>
    </w:p>
    <w:p w14:paraId="01314899"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Старший дошкольный возраст (6-7 лет) традиционно выделяется в психологии как переходный, критический период детства, получивший наименование «кризиса семи лет». Кризис семи лет подготавливается всем предшествующим развитием ребенка в стабильном возрасте. Тем самым, генезис переходного периода оказывается связанным с центральным психологическим новообразованием стабильного периода развития.</w:t>
      </w:r>
    </w:p>
    <w:p w14:paraId="5ABAB56D"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Именно новообразование, задает для ребенка социальную ситуацию развития, которая определяет целиком и полностью те формы и тот путь, следуя по которому ребенок приобретает новые и новые свойства личности, черпая их из социальной действительности, как из основного источника развития, тот путь, по которому социальное становится индивидуальным.</w:t>
      </w:r>
    </w:p>
    <w:p w14:paraId="47CEF801"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Для успешного обучения в школе необходима особая психологическая готовность к новым условиям жизнедеятельности. Ее составными компонентами являются личностная, волевая и интеллектуальная готовность.</w:t>
      </w:r>
    </w:p>
    <w:p w14:paraId="6A0D28C2"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Анализ описаний неготовых к школе учеников, в том числе неуспевающих школьников, позволяют выделить три основные сферы, где обнаруживаются трудности.</w:t>
      </w:r>
      <w:r w:rsidRPr="003F2986">
        <w:rPr>
          <w:rStyle w:val="apple-converted-space"/>
          <w:rFonts w:ascii="Times New Roman" w:hAnsi="Times New Roman" w:cs="Times New Roman"/>
          <w:b/>
          <w:bCs/>
          <w:color w:val="000000"/>
          <w:sz w:val="28"/>
          <w:szCs w:val="28"/>
        </w:rPr>
        <w:t> </w:t>
      </w:r>
      <w:r w:rsidRPr="003F2986">
        <w:rPr>
          <w:rFonts w:ascii="Times New Roman" w:hAnsi="Times New Roman" w:cs="Times New Roman"/>
          <w:sz w:val="28"/>
          <w:szCs w:val="28"/>
        </w:rPr>
        <w:t xml:space="preserve">Первая группа трудностей связана с непониманием детьми специфической позиции учители, его профессиональной роли. Вторая связана с недостаточным уровнем развития общения и взаимодействия со сверстниками. И, наконец, третья группа трудностей связана со специфическим отношением дошкольника к самому себе, к своим возможностям и способностям, к своей </w:t>
      </w:r>
      <w:r w:rsidRPr="003F2986">
        <w:rPr>
          <w:rFonts w:ascii="Times New Roman" w:hAnsi="Times New Roman" w:cs="Times New Roman"/>
          <w:sz w:val="28"/>
          <w:szCs w:val="28"/>
        </w:rPr>
        <w:lastRenderedPageBreak/>
        <w:t>деятельности и ее результатам. Выделенные три группы трудностей являются наиболее важными и первичными для психологически неготовых к школе детей.</w:t>
      </w:r>
    </w:p>
    <w:p w14:paraId="15E197FC" w14:textId="77777777" w:rsidR="001234BD" w:rsidRPr="003F2986" w:rsidRDefault="001234BD" w:rsidP="003F2986">
      <w:pPr>
        <w:pStyle w:val="a3"/>
        <w:spacing w:line="360" w:lineRule="auto"/>
        <w:jc w:val="both"/>
        <w:rPr>
          <w:rFonts w:ascii="Times New Roman" w:hAnsi="Times New Roman" w:cs="Times New Roman"/>
          <w:sz w:val="28"/>
          <w:szCs w:val="28"/>
        </w:rPr>
      </w:pPr>
      <w:r w:rsidRPr="003F2986">
        <w:rPr>
          <w:rFonts w:ascii="Times New Roman" w:hAnsi="Times New Roman" w:cs="Times New Roman"/>
          <w:sz w:val="28"/>
          <w:szCs w:val="28"/>
        </w:rPr>
        <w:t>Наблюдения и сравнение детей, прошедших детский сад и не посещавших его показывают опережение первых по уровню готовности к обучению по сравнению со вторыми. Связано это с такими факторами как: широкий круг представлений об окружающих предметах; развитое чувство коллективизма; правильное восприятие игровой деятельности, которая становится базисом для становления собственно учебной деятельности, дает богатый материал для удовлетворения познавательных интересов, воображения ребенка, выступает психологической предпосылкой потребности в усвоении уже теоретических знаний.</w:t>
      </w:r>
    </w:p>
    <w:p w14:paraId="0A905B8B" w14:textId="77777777" w:rsidR="001234BD" w:rsidRPr="003F2986" w:rsidRDefault="001234BD" w:rsidP="003F2986">
      <w:pPr>
        <w:pStyle w:val="a3"/>
        <w:spacing w:line="360" w:lineRule="auto"/>
        <w:ind w:firstLine="708"/>
        <w:jc w:val="both"/>
        <w:rPr>
          <w:rFonts w:ascii="Times New Roman" w:hAnsi="Times New Roman" w:cs="Times New Roman"/>
          <w:sz w:val="28"/>
          <w:szCs w:val="28"/>
        </w:rPr>
      </w:pPr>
      <w:r w:rsidRPr="003F2986">
        <w:rPr>
          <w:rFonts w:ascii="Times New Roman" w:hAnsi="Times New Roman" w:cs="Times New Roman"/>
          <w:sz w:val="28"/>
          <w:szCs w:val="28"/>
        </w:rPr>
        <w:t xml:space="preserve">Таким образом, категория готовности к школе представляет сложную систему физиологических и психологических компонентов, изучение которых предполагает тщательное и исключительно </w:t>
      </w:r>
      <w:proofErr w:type="spellStart"/>
      <w:r w:rsidRPr="003F2986">
        <w:rPr>
          <w:rFonts w:ascii="Times New Roman" w:hAnsi="Times New Roman" w:cs="Times New Roman"/>
          <w:sz w:val="28"/>
          <w:szCs w:val="28"/>
        </w:rPr>
        <w:t>взаимосвязное</w:t>
      </w:r>
      <w:proofErr w:type="spellEnd"/>
      <w:r w:rsidRPr="003F2986">
        <w:rPr>
          <w:rFonts w:ascii="Times New Roman" w:hAnsi="Times New Roman" w:cs="Times New Roman"/>
          <w:sz w:val="28"/>
          <w:szCs w:val="28"/>
        </w:rPr>
        <w:t xml:space="preserve"> рассмотрение.</w:t>
      </w:r>
    </w:p>
    <w:p w14:paraId="5F14916D" w14:textId="77777777" w:rsidR="003F2986" w:rsidRDefault="003F2986" w:rsidP="003F2986">
      <w:pPr>
        <w:pStyle w:val="a8"/>
        <w:shd w:val="clear" w:color="auto" w:fill="FFFFFF"/>
        <w:spacing w:line="360" w:lineRule="auto"/>
        <w:jc w:val="both"/>
        <w:rPr>
          <w:b/>
          <w:bCs/>
          <w:color w:val="000000"/>
          <w:sz w:val="28"/>
          <w:szCs w:val="28"/>
        </w:rPr>
      </w:pPr>
    </w:p>
    <w:p w14:paraId="331BE9B3" w14:textId="77777777" w:rsidR="003F2986" w:rsidRDefault="003F2986" w:rsidP="003F2986">
      <w:pPr>
        <w:pStyle w:val="a8"/>
        <w:shd w:val="clear" w:color="auto" w:fill="FFFFFF"/>
        <w:spacing w:line="360" w:lineRule="auto"/>
        <w:jc w:val="both"/>
        <w:rPr>
          <w:b/>
          <w:bCs/>
          <w:color w:val="000000"/>
          <w:sz w:val="28"/>
          <w:szCs w:val="28"/>
        </w:rPr>
      </w:pPr>
    </w:p>
    <w:p w14:paraId="50E14F78" w14:textId="77777777" w:rsidR="003F2986" w:rsidRDefault="003F2986" w:rsidP="003F2986">
      <w:pPr>
        <w:pStyle w:val="a8"/>
        <w:shd w:val="clear" w:color="auto" w:fill="FFFFFF"/>
        <w:spacing w:line="360" w:lineRule="auto"/>
        <w:jc w:val="both"/>
        <w:rPr>
          <w:b/>
          <w:bCs/>
          <w:color w:val="000000"/>
          <w:sz w:val="28"/>
          <w:szCs w:val="28"/>
        </w:rPr>
      </w:pPr>
    </w:p>
    <w:p w14:paraId="6EB28775" w14:textId="77777777" w:rsidR="003F2986" w:rsidRDefault="003F2986" w:rsidP="003F2986">
      <w:pPr>
        <w:pStyle w:val="a8"/>
        <w:shd w:val="clear" w:color="auto" w:fill="FFFFFF"/>
        <w:spacing w:line="360" w:lineRule="auto"/>
        <w:jc w:val="both"/>
        <w:rPr>
          <w:b/>
          <w:bCs/>
          <w:color w:val="000000"/>
          <w:sz w:val="28"/>
          <w:szCs w:val="28"/>
        </w:rPr>
      </w:pPr>
    </w:p>
    <w:p w14:paraId="52037DAD" w14:textId="77777777" w:rsidR="003F2986" w:rsidRDefault="003F2986" w:rsidP="003F2986">
      <w:pPr>
        <w:pStyle w:val="a8"/>
        <w:shd w:val="clear" w:color="auto" w:fill="FFFFFF"/>
        <w:spacing w:line="360" w:lineRule="auto"/>
        <w:jc w:val="both"/>
        <w:rPr>
          <w:b/>
          <w:bCs/>
          <w:color w:val="000000"/>
          <w:sz w:val="28"/>
          <w:szCs w:val="28"/>
        </w:rPr>
      </w:pPr>
    </w:p>
    <w:p w14:paraId="6AF93E85" w14:textId="77777777" w:rsidR="003F2986" w:rsidRDefault="003F2986" w:rsidP="003F2986">
      <w:pPr>
        <w:pStyle w:val="a8"/>
        <w:shd w:val="clear" w:color="auto" w:fill="FFFFFF"/>
        <w:spacing w:line="360" w:lineRule="auto"/>
        <w:jc w:val="both"/>
        <w:rPr>
          <w:b/>
          <w:bCs/>
          <w:color w:val="000000"/>
          <w:sz w:val="28"/>
          <w:szCs w:val="28"/>
        </w:rPr>
      </w:pPr>
    </w:p>
    <w:p w14:paraId="76E06B00" w14:textId="77777777" w:rsidR="003F2986" w:rsidRDefault="003F2986" w:rsidP="003F2986">
      <w:pPr>
        <w:pStyle w:val="a8"/>
        <w:shd w:val="clear" w:color="auto" w:fill="FFFFFF"/>
        <w:spacing w:line="360" w:lineRule="auto"/>
        <w:jc w:val="both"/>
        <w:rPr>
          <w:b/>
          <w:bCs/>
          <w:color w:val="000000"/>
          <w:sz w:val="28"/>
          <w:szCs w:val="28"/>
        </w:rPr>
      </w:pPr>
    </w:p>
    <w:p w14:paraId="1A75D46A" w14:textId="77777777" w:rsidR="003F2986" w:rsidRDefault="003F2986" w:rsidP="003F2986">
      <w:pPr>
        <w:pStyle w:val="a8"/>
        <w:shd w:val="clear" w:color="auto" w:fill="FFFFFF"/>
        <w:spacing w:line="360" w:lineRule="auto"/>
        <w:jc w:val="both"/>
        <w:rPr>
          <w:b/>
          <w:bCs/>
          <w:color w:val="000000"/>
          <w:sz w:val="28"/>
          <w:szCs w:val="28"/>
        </w:rPr>
      </w:pPr>
    </w:p>
    <w:p w14:paraId="3562B243" w14:textId="77777777" w:rsidR="003F2986" w:rsidRDefault="003F2986" w:rsidP="003F2986">
      <w:pPr>
        <w:pStyle w:val="a8"/>
        <w:shd w:val="clear" w:color="auto" w:fill="FFFFFF"/>
        <w:spacing w:line="360" w:lineRule="auto"/>
        <w:jc w:val="both"/>
        <w:rPr>
          <w:b/>
          <w:bCs/>
          <w:color w:val="000000"/>
          <w:sz w:val="28"/>
          <w:szCs w:val="28"/>
        </w:rPr>
      </w:pPr>
    </w:p>
    <w:p w14:paraId="265D8052" w14:textId="77777777" w:rsidR="003F2986" w:rsidRDefault="003F2986" w:rsidP="003F2986">
      <w:pPr>
        <w:pStyle w:val="a8"/>
        <w:shd w:val="clear" w:color="auto" w:fill="FFFFFF"/>
        <w:spacing w:line="360" w:lineRule="auto"/>
        <w:jc w:val="both"/>
        <w:rPr>
          <w:b/>
          <w:bCs/>
          <w:color w:val="000000"/>
          <w:sz w:val="28"/>
          <w:szCs w:val="28"/>
        </w:rPr>
      </w:pPr>
    </w:p>
    <w:p w14:paraId="6C10844E" w14:textId="77777777" w:rsidR="001234BD" w:rsidRDefault="003F2986" w:rsidP="003F2986">
      <w:pPr>
        <w:pStyle w:val="a8"/>
        <w:shd w:val="clear" w:color="auto" w:fill="FFFFFF"/>
        <w:spacing w:line="360" w:lineRule="auto"/>
        <w:jc w:val="center"/>
        <w:rPr>
          <w:bCs/>
          <w:color w:val="000000"/>
          <w:sz w:val="28"/>
          <w:szCs w:val="28"/>
        </w:rPr>
      </w:pPr>
      <w:r>
        <w:rPr>
          <w:bCs/>
          <w:color w:val="000000"/>
          <w:sz w:val="28"/>
          <w:szCs w:val="28"/>
        </w:rPr>
        <w:lastRenderedPageBreak/>
        <w:t>Список</w:t>
      </w:r>
      <w:r w:rsidR="00845829">
        <w:rPr>
          <w:bCs/>
          <w:color w:val="000000"/>
          <w:sz w:val="28"/>
          <w:szCs w:val="28"/>
        </w:rPr>
        <w:t xml:space="preserve"> литературы</w:t>
      </w:r>
      <w:r>
        <w:rPr>
          <w:bCs/>
          <w:color w:val="000000"/>
          <w:sz w:val="28"/>
          <w:szCs w:val="28"/>
        </w:rPr>
        <w:t>:</w:t>
      </w:r>
    </w:p>
    <w:p w14:paraId="50B09F38" w14:textId="77777777" w:rsidR="003F2986" w:rsidRPr="003F2986" w:rsidRDefault="003F2986" w:rsidP="003F2986">
      <w:pPr>
        <w:pStyle w:val="a8"/>
        <w:shd w:val="clear" w:color="auto" w:fill="FFFFFF"/>
        <w:spacing w:line="360" w:lineRule="auto"/>
        <w:jc w:val="center"/>
        <w:rPr>
          <w:color w:val="000000"/>
          <w:sz w:val="28"/>
          <w:szCs w:val="28"/>
        </w:rPr>
      </w:pPr>
    </w:p>
    <w:p w14:paraId="22D8FCFD" w14:textId="77777777" w:rsidR="003F2986" w:rsidRPr="003F2986" w:rsidRDefault="001234BD" w:rsidP="003F2986">
      <w:pPr>
        <w:pStyle w:val="a3"/>
        <w:numPr>
          <w:ilvl w:val="0"/>
          <w:numId w:val="2"/>
        </w:numPr>
        <w:spacing w:line="360" w:lineRule="auto"/>
        <w:jc w:val="both"/>
        <w:rPr>
          <w:rFonts w:ascii="Times New Roman" w:hAnsi="Times New Roman" w:cs="Times New Roman"/>
          <w:sz w:val="28"/>
          <w:szCs w:val="28"/>
        </w:rPr>
      </w:pPr>
      <w:proofErr w:type="spellStart"/>
      <w:r w:rsidRPr="003F2986">
        <w:rPr>
          <w:rFonts w:ascii="Times New Roman" w:hAnsi="Times New Roman" w:cs="Times New Roman"/>
          <w:sz w:val="28"/>
          <w:szCs w:val="28"/>
        </w:rPr>
        <w:t>Божович</w:t>
      </w:r>
      <w:proofErr w:type="spellEnd"/>
      <w:r w:rsidRPr="003F2986">
        <w:rPr>
          <w:rFonts w:ascii="Times New Roman" w:hAnsi="Times New Roman" w:cs="Times New Roman"/>
          <w:sz w:val="28"/>
          <w:szCs w:val="28"/>
        </w:rPr>
        <w:t xml:space="preserve"> Л.И. Психологические вопросы готовности ребенка к школьному обучению. Вопросы психологи ребенка дошкольного возраста / Под ред. </w:t>
      </w:r>
      <w:proofErr w:type="spellStart"/>
      <w:r w:rsidRPr="003F2986">
        <w:rPr>
          <w:rFonts w:ascii="Times New Roman" w:hAnsi="Times New Roman" w:cs="Times New Roman"/>
          <w:sz w:val="28"/>
          <w:szCs w:val="28"/>
        </w:rPr>
        <w:t>А.Н.Леонтьева</w:t>
      </w:r>
      <w:proofErr w:type="spellEnd"/>
      <w:r w:rsidRPr="003F2986">
        <w:rPr>
          <w:rFonts w:ascii="Times New Roman" w:hAnsi="Times New Roman" w:cs="Times New Roman"/>
          <w:sz w:val="28"/>
          <w:szCs w:val="28"/>
        </w:rPr>
        <w:t>, А.В. Запорожца. - М.: Просвещение, 1995. - 365 с.</w:t>
      </w:r>
    </w:p>
    <w:p w14:paraId="796E40FC" w14:textId="77777777" w:rsidR="001234BD" w:rsidRPr="003F2986" w:rsidRDefault="001234BD" w:rsidP="003F2986">
      <w:pPr>
        <w:pStyle w:val="a3"/>
        <w:numPr>
          <w:ilvl w:val="0"/>
          <w:numId w:val="2"/>
        </w:numPr>
        <w:spacing w:line="360" w:lineRule="auto"/>
        <w:jc w:val="both"/>
        <w:rPr>
          <w:rFonts w:ascii="Times New Roman" w:hAnsi="Times New Roman" w:cs="Times New Roman"/>
          <w:sz w:val="28"/>
          <w:szCs w:val="28"/>
        </w:rPr>
      </w:pPr>
      <w:r w:rsidRPr="003F2986">
        <w:rPr>
          <w:rFonts w:ascii="Times New Roman" w:hAnsi="Times New Roman" w:cs="Times New Roman"/>
          <w:sz w:val="28"/>
          <w:szCs w:val="28"/>
        </w:rPr>
        <w:t xml:space="preserve">Конева О.Б. Психологическая готовность детей к школе. Учебное </w:t>
      </w:r>
      <w:proofErr w:type="gramStart"/>
      <w:r w:rsidRPr="003F2986">
        <w:rPr>
          <w:rFonts w:ascii="Times New Roman" w:hAnsi="Times New Roman" w:cs="Times New Roman"/>
          <w:sz w:val="28"/>
          <w:szCs w:val="28"/>
        </w:rPr>
        <w:t>пособие.-</w:t>
      </w:r>
      <w:proofErr w:type="gramEnd"/>
      <w:r w:rsidRPr="003F2986">
        <w:rPr>
          <w:rFonts w:ascii="Times New Roman" w:hAnsi="Times New Roman" w:cs="Times New Roman"/>
          <w:sz w:val="28"/>
          <w:szCs w:val="28"/>
        </w:rPr>
        <w:t xml:space="preserve"> Челябинск, 2000. - 132 с.</w:t>
      </w:r>
    </w:p>
    <w:p w14:paraId="15C003E7" w14:textId="77777777" w:rsidR="001234BD" w:rsidRPr="003F2986" w:rsidRDefault="001234BD" w:rsidP="003F2986">
      <w:pPr>
        <w:pStyle w:val="a3"/>
        <w:numPr>
          <w:ilvl w:val="0"/>
          <w:numId w:val="2"/>
        </w:numPr>
        <w:spacing w:line="360" w:lineRule="auto"/>
        <w:jc w:val="both"/>
        <w:rPr>
          <w:rFonts w:ascii="Times New Roman" w:hAnsi="Times New Roman" w:cs="Times New Roman"/>
          <w:sz w:val="28"/>
          <w:szCs w:val="28"/>
        </w:rPr>
      </w:pPr>
      <w:r w:rsidRPr="003F2986">
        <w:rPr>
          <w:rFonts w:ascii="Times New Roman" w:hAnsi="Times New Roman" w:cs="Times New Roman"/>
          <w:sz w:val="28"/>
          <w:szCs w:val="28"/>
        </w:rPr>
        <w:t>Кравцова Е.Е. Психологическая готовность ребенка к школе. - М.: Педагогика, 1991. - 432 с.</w:t>
      </w:r>
    </w:p>
    <w:p w14:paraId="02626E3E" w14:textId="77777777" w:rsidR="001234BD" w:rsidRPr="003F2986" w:rsidRDefault="001234BD" w:rsidP="003F2986">
      <w:pPr>
        <w:pStyle w:val="a3"/>
        <w:numPr>
          <w:ilvl w:val="0"/>
          <w:numId w:val="2"/>
        </w:numPr>
        <w:spacing w:line="360" w:lineRule="auto"/>
        <w:jc w:val="both"/>
        <w:rPr>
          <w:rFonts w:ascii="Times New Roman" w:hAnsi="Times New Roman" w:cs="Times New Roman"/>
          <w:sz w:val="28"/>
          <w:szCs w:val="28"/>
        </w:rPr>
      </w:pPr>
      <w:r w:rsidRPr="003F2986">
        <w:rPr>
          <w:rFonts w:ascii="Times New Roman" w:hAnsi="Times New Roman" w:cs="Times New Roman"/>
          <w:sz w:val="28"/>
          <w:szCs w:val="28"/>
        </w:rPr>
        <w:t>Обухова Л.Ф. Детская психология. Учебник. - М.: Российское педагогическое агентство, 1996. - 426 с.</w:t>
      </w:r>
    </w:p>
    <w:p w14:paraId="152BF247" w14:textId="77777777" w:rsidR="001234BD" w:rsidRPr="003F2986" w:rsidRDefault="001234BD" w:rsidP="003F2986">
      <w:pPr>
        <w:pStyle w:val="a3"/>
        <w:numPr>
          <w:ilvl w:val="0"/>
          <w:numId w:val="2"/>
        </w:numPr>
        <w:spacing w:line="360" w:lineRule="auto"/>
        <w:jc w:val="both"/>
        <w:rPr>
          <w:rFonts w:ascii="Times New Roman" w:hAnsi="Times New Roman" w:cs="Times New Roman"/>
          <w:sz w:val="28"/>
          <w:szCs w:val="28"/>
        </w:rPr>
      </w:pPr>
      <w:r w:rsidRPr="003F2986">
        <w:rPr>
          <w:rFonts w:ascii="Times New Roman" w:hAnsi="Times New Roman" w:cs="Times New Roman"/>
          <w:sz w:val="28"/>
          <w:szCs w:val="28"/>
        </w:rPr>
        <w:t>Руководство практического психолога. Готовность к школе: развивающие программы / Под ред. Дубровиной И.В. - М.: Наука, 1998. - 345 с.</w:t>
      </w:r>
    </w:p>
    <w:p w14:paraId="51FA58A6" w14:textId="77777777" w:rsidR="001234BD" w:rsidRPr="003F2986" w:rsidRDefault="001234BD" w:rsidP="003F2986">
      <w:pPr>
        <w:pStyle w:val="a3"/>
        <w:spacing w:line="360" w:lineRule="auto"/>
        <w:jc w:val="both"/>
        <w:rPr>
          <w:rFonts w:ascii="Times New Roman" w:hAnsi="Times New Roman" w:cs="Times New Roman"/>
          <w:sz w:val="28"/>
          <w:szCs w:val="28"/>
          <w:bdr w:val="none" w:sz="0" w:space="0" w:color="auto" w:frame="1"/>
          <w:lang w:eastAsia="ru-RU"/>
        </w:rPr>
      </w:pPr>
    </w:p>
    <w:p w14:paraId="0C27B465" w14:textId="77777777" w:rsidR="001234BD" w:rsidRPr="003F2986" w:rsidRDefault="001234BD" w:rsidP="003F2986">
      <w:pPr>
        <w:pStyle w:val="a3"/>
        <w:spacing w:line="360" w:lineRule="auto"/>
        <w:jc w:val="both"/>
        <w:rPr>
          <w:rFonts w:ascii="Times New Roman" w:hAnsi="Times New Roman" w:cs="Times New Roman"/>
          <w:sz w:val="28"/>
          <w:szCs w:val="28"/>
          <w:bdr w:val="none" w:sz="0" w:space="0" w:color="auto" w:frame="1"/>
          <w:lang w:eastAsia="ru-RU"/>
        </w:rPr>
      </w:pPr>
    </w:p>
    <w:p w14:paraId="6A40433B" w14:textId="77777777" w:rsidR="001234BD" w:rsidRPr="003F2986" w:rsidRDefault="001234BD" w:rsidP="003F2986">
      <w:pPr>
        <w:pStyle w:val="a3"/>
        <w:spacing w:line="360" w:lineRule="auto"/>
        <w:jc w:val="both"/>
        <w:rPr>
          <w:rFonts w:ascii="Times New Roman" w:hAnsi="Times New Roman" w:cs="Times New Roman"/>
          <w:sz w:val="28"/>
          <w:szCs w:val="28"/>
          <w:bdr w:val="none" w:sz="0" w:space="0" w:color="auto" w:frame="1"/>
          <w:lang w:eastAsia="ru-RU"/>
        </w:rPr>
      </w:pPr>
    </w:p>
    <w:p w14:paraId="3E6025A5" w14:textId="77777777" w:rsidR="001234BD" w:rsidRPr="003F2986" w:rsidRDefault="001234BD" w:rsidP="003F2986">
      <w:pPr>
        <w:pStyle w:val="a3"/>
        <w:spacing w:line="360" w:lineRule="auto"/>
        <w:jc w:val="both"/>
        <w:rPr>
          <w:rFonts w:ascii="Times New Roman" w:hAnsi="Times New Roman" w:cs="Times New Roman"/>
          <w:sz w:val="28"/>
          <w:szCs w:val="28"/>
          <w:bdr w:val="none" w:sz="0" w:space="0" w:color="auto" w:frame="1"/>
          <w:lang w:eastAsia="ru-RU"/>
        </w:rPr>
      </w:pPr>
    </w:p>
    <w:p w14:paraId="09910469" w14:textId="77777777" w:rsidR="001234BD" w:rsidRPr="003F2986" w:rsidRDefault="001234BD" w:rsidP="003F2986">
      <w:pPr>
        <w:pStyle w:val="a3"/>
        <w:spacing w:line="360" w:lineRule="auto"/>
        <w:jc w:val="both"/>
        <w:rPr>
          <w:rFonts w:ascii="Times New Roman" w:hAnsi="Times New Roman" w:cs="Times New Roman"/>
          <w:sz w:val="28"/>
          <w:szCs w:val="28"/>
          <w:bdr w:val="none" w:sz="0" w:space="0" w:color="auto" w:frame="1"/>
          <w:lang w:eastAsia="ru-RU"/>
        </w:rPr>
      </w:pPr>
    </w:p>
    <w:p w14:paraId="1B62DEFA" w14:textId="77777777" w:rsidR="001234BD" w:rsidRPr="003F2986" w:rsidRDefault="001234BD" w:rsidP="003F2986">
      <w:pPr>
        <w:pStyle w:val="a3"/>
        <w:spacing w:line="360" w:lineRule="auto"/>
        <w:jc w:val="both"/>
        <w:rPr>
          <w:rFonts w:ascii="Times New Roman" w:hAnsi="Times New Roman" w:cs="Times New Roman"/>
          <w:sz w:val="28"/>
          <w:szCs w:val="28"/>
          <w:bdr w:val="none" w:sz="0" w:space="0" w:color="auto" w:frame="1"/>
          <w:lang w:eastAsia="ru-RU"/>
        </w:rPr>
      </w:pPr>
    </w:p>
    <w:p w14:paraId="3B10E474" w14:textId="77777777" w:rsidR="001234BD" w:rsidRPr="003F2986" w:rsidRDefault="001234BD" w:rsidP="003F2986">
      <w:pPr>
        <w:pStyle w:val="a3"/>
        <w:spacing w:line="360" w:lineRule="auto"/>
        <w:jc w:val="both"/>
        <w:rPr>
          <w:rFonts w:ascii="Times New Roman" w:hAnsi="Times New Roman" w:cs="Times New Roman"/>
          <w:sz w:val="28"/>
          <w:szCs w:val="28"/>
          <w:bdr w:val="none" w:sz="0" w:space="0" w:color="auto" w:frame="1"/>
          <w:lang w:eastAsia="ru-RU"/>
        </w:rPr>
      </w:pPr>
    </w:p>
    <w:p w14:paraId="1219027F" w14:textId="77777777" w:rsidR="001234BD" w:rsidRPr="003F2986" w:rsidRDefault="001234BD" w:rsidP="003F2986">
      <w:pPr>
        <w:pStyle w:val="a3"/>
        <w:spacing w:line="360" w:lineRule="auto"/>
        <w:jc w:val="both"/>
        <w:rPr>
          <w:rFonts w:ascii="Times New Roman" w:hAnsi="Times New Roman" w:cs="Times New Roman"/>
          <w:sz w:val="28"/>
          <w:szCs w:val="28"/>
          <w:bdr w:val="none" w:sz="0" w:space="0" w:color="auto" w:frame="1"/>
          <w:lang w:eastAsia="ru-RU"/>
        </w:rPr>
      </w:pPr>
    </w:p>
    <w:p w14:paraId="64817922" w14:textId="77777777" w:rsidR="001234BD" w:rsidRPr="003F2986" w:rsidRDefault="001234BD" w:rsidP="003F2986">
      <w:pPr>
        <w:pStyle w:val="a3"/>
        <w:spacing w:line="360" w:lineRule="auto"/>
        <w:jc w:val="both"/>
        <w:rPr>
          <w:rFonts w:ascii="Times New Roman" w:hAnsi="Times New Roman" w:cs="Times New Roman"/>
          <w:sz w:val="28"/>
          <w:szCs w:val="28"/>
          <w:bdr w:val="none" w:sz="0" w:space="0" w:color="auto" w:frame="1"/>
          <w:lang w:eastAsia="ru-RU"/>
        </w:rPr>
      </w:pPr>
    </w:p>
    <w:p w14:paraId="5610F3A1" w14:textId="77777777" w:rsidR="001234BD" w:rsidRPr="003F2986" w:rsidRDefault="001234BD" w:rsidP="003F2986">
      <w:pPr>
        <w:pStyle w:val="a3"/>
        <w:spacing w:line="360" w:lineRule="auto"/>
        <w:jc w:val="both"/>
        <w:rPr>
          <w:rFonts w:ascii="Times New Roman" w:hAnsi="Times New Roman" w:cs="Times New Roman"/>
          <w:sz w:val="28"/>
          <w:szCs w:val="28"/>
          <w:bdr w:val="none" w:sz="0" w:space="0" w:color="auto" w:frame="1"/>
          <w:lang w:eastAsia="ru-RU"/>
        </w:rPr>
      </w:pPr>
    </w:p>
    <w:p w14:paraId="635F3F01" w14:textId="77777777" w:rsidR="001234BD" w:rsidRPr="003F2986" w:rsidRDefault="001234BD" w:rsidP="003F2986">
      <w:pPr>
        <w:pStyle w:val="a3"/>
        <w:spacing w:line="360" w:lineRule="auto"/>
        <w:jc w:val="both"/>
        <w:rPr>
          <w:rFonts w:ascii="Times New Roman" w:hAnsi="Times New Roman" w:cs="Times New Roman"/>
          <w:sz w:val="28"/>
          <w:szCs w:val="28"/>
          <w:bdr w:val="none" w:sz="0" w:space="0" w:color="auto" w:frame="1"/>
          <w:lang w:eastAsia="ru-RU"/>
        </w:rPr>
      </w:pPr>
    </w:p>
    <w:p w14:paraId="5800E932" w14:textId="77777777" w:rsidR="001234BD" w:rsidRPr="003F2986" w:rsidRDefault="001234BD" w:rsidP="003F2986">
      <w:pPr>
        <w:pStyle w:val="a3"/>
        <w:spacing w:line="360" w:lineRule="auto"/>
        <w:jc w:val="both"/>
        <w:rPr>
          <w:rFonts w:ascii="Times New Roman" w:hAnsi="Times New Roman" w:cs="Times New Roman"/>
          <w:sz w:val="28"/>
          <w:szCs w:val="28"/>
          <w:bdr w:val="none" w:sz="0" w:space="0" w:color="auto" w:frame="1"/>
          <w:lang w:eastAsia="ru-RU"/>
        </w:rPr>
      </w:pPr>
    </w:p>
    <w:p w14:paraId="35FF0938" w14:textId="77777777" w:rsidR="001234BD" w:rsidRPr="003F2986" w:rsidRDefault="001234BD" w:rsidP="003F2986">
      <w:pPr>
        <w:pStyle w:val="a3"/>
        <w:spacing w:line="360" w:lineRule="auto"/>
        <w:jc w:val="both"/>
        <w:rPr>
          <w:rFonts w:ascii="Times New Roman" w:hAnsi="Times New Roman" w:cs="Times New Roman"/>
          <w:sz w:val="28"/>
          <w:szCs w:val="28"/>
          <w:bdr w:val="none" w:sz="0" w:space="0" w:color="auto" w:frame="1"/>
          <w:lang w:eastAsia="ru-RU"/>
        </w:rPr>
      </w:pPr>
    </w:p>
    <w:p w14:paraId="14116BF5" w14:textId="77777777" w:rsidR="001234BD" w:rsidRPr="003F2986" w:rsidRDefault="001234BD" w:rsidP="003F2986">
      <w:pPr>
        <w:pStyle w:val="a3"/>
        <w:spacing w:line="360" w:lineRule="auto"/>
        <w:jc w:val="both"/>
        <w:rPr>
          <w:rFonts w:ascii="Times New Roman" w:hAnsi="Times New Roman" w:cs="Times New Roman"/>
          <w:sz w:val="28"/>
          <w:szCs w:val="28"/>
          <w:bdr w:val="none" w:sz="0" w:space="0" w:color="auto" w:frame="1"/>
          <w:lang w:eastAsia="ru-RU"/>
        </w:rPr>
      </w:pPr>
    </w:p>
    <w:p w14:paraId="7B675BD5" w14:textId="77777777" w:rsidR="000950B8" w:rsidRDefault="000950B8"/>
    <w:sectPr w:rsidR="000950B8" w:rsidSect="001234BD">
      <w:headerReference w:type="default" r:id="rId7"/>
      <w:pgSz w:w="11906" w:h="16838"/>
      <w:pgMar w:top="1418"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2E7A4" w14:textId="77777777" w:rsidR="00DC53E4" w:rsidRDefault="00DC53E4" w:rsidP="001234BD">
      <w:pPr>
        <w:spacing w:after="0" w:line="240" w:lineRule="auto"/>
      </w:pPr>
      <w:r>
        <w:separator/>
      </w:r>
    </w:p>
  </w:endnote>
  <w:endnote w:type="continuationSeparator" w:id="0">
    <w:p w14:paraId="2370FB02" w14:textId="77777777" w:rsidR="00DC53E4" w:rsidRDefault="00DC53E4" w:rsidP="00123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C67D4" w14:textId="77777777" w:rsidR="00DC53E4" w:rsidRDefault="00DC53E4" w:rsidP="001234BD">
      <w:pPr>
        <w:spacing w:after="0" w:line="240" w:lineRule="auto"/>
      </w:pPr>
      <w:r>
        <w:separator/>
      </w:r>
    </w:p>
  </w:footnote>
  <w:footnote w:type="continuationSeparator" w:id="0">
    <w:p w14:paraId="573ACF49" w14:textId="77777777" w:rsidR="00DC53E4" w:rsidRDefault="00DC53E4" w:rsidP="00123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6464685"/>
      <w:docPartObj>
        <w:docPartGallery w:val="Page Numbers (Top of Page)"/>
        <w:docPartUnique/>
      </w:docPartObj>
    </w:sdtPr>
    <w:sdtEndPr/>
    <w:sdtContent>
      <w:p w14:paraId="0DC27281" w14:textId="77777777" w:rsidR="001234BD" w:rsidRDefault="001234BD">
        <w:pPr>
          <w:pStyle w:val="a4"/>
          <w:jc w:val="center"/>
        </w:pPr>
        <w:r>
          <w:fldChar w:fldCharType="begin"/>
        </w:r>
        <w:r>
          <w:instrText>PAGE   \* MERGEFORMAT</w:instrText>
        </w:r>
        <w:r>
          <w:fldChar w:fldCharType="separate"/>
        </w:r>
        <w:r w:rsidR="00845829">
          <w:rPr>
            <w:noProof/>
          </w:rPr>
          <w:t>15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D4095"/>
    <w:multiLevelType w:val="hybridMultilevel"/>
    <w:tmpl w:val="C6D67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CA1ACF"/>
    <w:multiLevelType w:val="hybridMultilevel"/>
    <w:tmpl w:val="5D7CC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DF3"/>
    <w:rsid w:val="0002458F"/>
    <w:rsid w:val="000370B4"/>
    <w:rsid w:val="00040790"/>
    <w:rsid w:val="000449E7"/>
    <w:rsid w:val="0004500C"/>
    <w:rsid w:val="00052DF3"/>
    <w:rsid w:val="00067242"/>
    <w:rsid w:val="00081E3A"/>
    <w:rsid w:val="0009385C"/>
    <w:rsid w:val="000950B8"/>
    <w:rsid w:val="00096FE9"/>
    <w:rsid w:val="000A0DAE"/>
    <w:rsid w:val="000A6EE2"/>
    <w:rsid w:val="000D202E"/>
    <w:rsid w:val="000E7A0E"/>
    <w:rsid w:val="00111B1F"/>
    <w:rsid w:val="001234BD"/>
    <w:rsid w:val="0013610A"/>
    <w:rsid w:val="00152EA5"/>
    <w:rsid w:val="001601E3"/>
    <w:rsid w:val="001604CA"/>
    <w:rsid w:val="00165C6E"/>
    <w:rsid w:val="00185B1A"/>
    <w:rsid w:val="001927F8"/>
    <w:rsid w:val="0019318B"/>
    <w:rsid w:val="001A0CFA"/>
    <w:rsid w:val="001B1889"/>
    <w:rsid w:val="001F4BDB"/>
    <w:rsid w:val="0022381E"/>
    <w:rsid w:val="00240CCF"/>
    <w:rsid w:val="00247902"/>
    <w:rsid w:val="00284187"/>
    <w:rsid w:val="002F1B67"/>
    <w:rsid w:val="002F4204"/>
    <w:rsid w:val="00307308"/>
    <w:rsid w:val="00307B66"/>
    <w:rsid w:val="00314039"/>
    <w:rsid w:val="0033342C"/>
    <w:rsid w:val="00352581"/>
    <w:rsid w:val="003629B2"/>
    <w:rsid w:val="00365E97"/>
    <w:rsid w:val="003A47D9"/>
    <w:rsid w:val="003B1E50"/>
    <w:rsid w:val="003B5B88"/>
    <w:rsid w:val="003C1A14"/>
    <w:rsid w:val="003D5235"/>
    <w:rsid w:val="003F2986"/>
    <w:rsid w:val="003F44BC"/>
    <w:rsid w:val="00423F87"/>
    <w:rsid w:val="00435E2E"/>
    <w:rsid w:val="004423E0"/>
    <w:rsid w:val="00450D0A"/>
    <w:rsid w:val="00452081"/>
    <w:rsid w:val="0046143F"/>
    <w:rsid w:val="004675B1"/>
    <w:rsid w:val="00475898"/>
    <w:rsid w:val="004B2BB7"/>
    <w:rsid w:val="004E0A70"/>
    <w:rsid w:val="005039B7"/>
    <w:rsid w:val="00514C57"/>
    <w:rsid w:val="00520620"/>
    <w:rsid w:val="00535796"/>
    <w:rsid w:val="00564C81"/>
    <w:rsid w:val="0056765A"/>
    <w:rsid w:val="00574D94"/>
    <w:rsid w:val="00586FC8"/>
    <w:rsid w:val="005931B1"/>
    <w:rsid w:val="005A09B7"/>
    <w:rsid w:val="005D1DE6"/>
    <w:rsid w:val="005E6D4E"/>
    <w:rsid w:val="005F490C"/>
    <w:rsid w:val="005F7BD7"/>
    <w:rsid w:val="0060050E"/>
    <w:rsid w:val="00601A45"/>
    <w:rsid w:val="00642564"/>
    <w:rsid w:val="006A3968"/>
    <w:rsid w:val="006A6517"/>
    <w:rsid w:val="006B1803"/>
    <w:rsid w:val="006B233B"/>
    <w:rsid w:val="006F104A"/>
    <w:rsid w:val="007059F1"/>
    <w:rsid w:val="00737DED"/>
    <w:rsid w:val="00756E92"/>
    <w:rsid w:val="00760B2A"/>
    <w:rsid w:val="00767A35"/>
    <w:rsid w:val="007748A9"/>
    <w:rsid w:val="00780AB9"/>
    <w:rsid w:val="007A1D49"/>
    <w:rsid w:val="007A3583"/>
    <w:rsid w:val="007A4992"/>
    <w:rsid w:val="008112A7"/>
    <w:rsid w:val="0082379E"/>
    <w:rsid w:val="00827B7B"/>
    <w:rsid w:val="00845829"/>
    <w:rsid w:val="00857E2C"/>
    <w:rsid w:val="00862884"/>
    <w:rsid w:val="008635DF"/>
    <w:rsid w:val="0088680B"/>
    <w:rsid w:val="00895869"/>
    <w:rsid w:val="008A7517"/>
    <w:rsid w:val="008B0BAF"/>
    <w:rsid w:val="008D211D"/>
    <w:rsid w:val="008D70AA"/>
    <w:rsid w:val="008F0963"/>
    <w:rsid w:val="0092268F"/>
    <w:rsid w:val="00935503"/>
    <w:rsid w:val="009431F1"/>
    <w:rsid w:val="009648BB"/>
    <w:rsid w:val="009D0301"/>
    <w:rsid w:val="009F5742"/>
    <w:rsid w:val="00A029E8"/>
    <w:rsid w:val="00A13F71"/>
    <w:rsid w:val="00A15B52"/>
    <w:rsid w:val="00A1668E"/>
    <w:rsid w:val="00A42581"/>
    <w:rsid w:val="00A457CD"/>
    <w:rsid w:val="00A60632"/>
    <w:rsid w:val="00A64ADB"/>
    <w:rsid w:val="00A763AE"/>
    <w:rsid w:val="00AC03C2"/>
    <w:rsid w:val="00AD4EA7"/>
    <w:rsid w:val="00AD5DB3"/>
    <w:rsid w:val="00AE635C"/>
    <w:rsid w:val="00AF73EA"/>
    <w:rsid w:val="00B22ED2"/>
    <w:rsid w:val="00B23A4B"/>
    <w:rsid w:val="00B317FA"/>
    <w:rsid w:val="00B66ED2"/>
    <w:rsid w:val="00B95A42"/>
    <w:rsid w:val="00BA054C"/>
    <w:rsid w:val="00BA68DE"/>
    <w:rsid w:val="00BB214B"/>
    <w:rsid w:val="00BB3AA2"/>
    <w:rsid w:val="00BB6528"/>
    <w:rsid w:val="00BC3F0A"/>
    <w:rsid w:val="00BD2FF9"/>
    <w:rsid w:val="00BD5038"/>
    <w:rsid w:val="00BD6386"/>
    <w:rsid w:val="00BF1731"/>
    <w:rsid w:val="00C0455D"/>
    <w:rsid w:val="00C07B05"/>
    <w:rsid w:val="00C25AB9"/>
    <w:rsid w:val="00C27528"/>
    <w:rsid w:val="00C45676"/>
    <w:rsid w:val="00C56B4A"/>
    <w:rsid w:val="00CA69E4"/>
    <w:rsid w:val="00CC3E9A"/>
    <w:rsid w:val="00CD41B2"/>
    <w:rsid w:val="00CE70E0"/>
    <w:rsid w:val="00D24D2B"/>
    <w:rsid w:val="00DA30F8"/>
    <w:rsid w:val="00DA7C5E"/>
    <w:rsid w:val="00DB1524"/>
    <w:rsid w:val="00DB657C"/>
    <w:rsid w:val="00DB7724"/>
    <w:rsid w:val="00DC3033"/>
    <w:rsid w:val="00DC53E4"/>
    <w:rsid w:val="00DD1346"/>
    <w:rsid w:val="00DF091E"/>
    <w:rsid w:val="00DF3446"/>
    <w:rsid w:val="00DF7694"/>
    <w:rsid w:val="00E22DAC"/>
    <w:rsid w:val="00E3234E"/>
    <w:rsid w:val="00E44D77"/>
    <w:rsid w:val="00E65016"/>
    <w:rsid w:val="00EA0C3D"/>
    <w:rsid w:val="00EA4F79"/>
    <w:rsid w:val="00EA77C1"/>
    <w:rsid w:val="00EE3EC0"/>
    <w:rsid w:val="00F00DF1"/>
    <w:rsid w:val="00F25906"/>
    <w:rsid w:val="00F40968"/>
    <w:rsid w:val="00F531CC"/>
    <w:rsid w:val="00F5569D"/>
    <w:rsid w:val="00F652D3"/>
    <w:rsid w:val="00FA2BE9"/>
    <w:rsid w:val="00FC046F"/>
    <w:rsid w:val="00FC2647"/>
    <w:rsid w:val="00FC37A5"/>
    <w:rsid w:val="00FD0C3F"/>
    <w:rsid w:val="00FD4FF6"/>
    <w:rsid w:val="00FD5B52"/>
    <w:rsid w:val="00FE0861"/>
    <w:rsid w:val="00FF7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CE5C"/>
  <w15:chartTrackingRefBased/>
  <w15:docId w15:val="{8F8FD668-B263-455F-8EC2-8D41405E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2DF3"/>
    <w:pPr>
      <w:spacing w:after="0" w:line="240" w:lineRule="auto"/>
    </w:pPr>
  </w:style>
  <w:style w:type="paragraph" w:styleId="a4">
    <w:name w:val="header"/>
    <w:basedOn w:val="a"/>
    <w:link w:val="a5"/>
    <w:uiPriority w:val="99"/>
    <w:unhideWhenUsed/>
    <w:rsid w:val="001234B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4BD"/>
  </w:style>
  <w:style w:type="paragraph" w:styleId="a6">
    <w:name w:val="footer"/>
    <w:basedOn w:val="a"/>
    <w:link w:val="a7"/>
    <w:uiPriority w:val="99"/>
    <w:unhideWhenUsed/>
    <w:rsid w:val="001234B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4BD"/>
  </w:style>
  <w:style w:type="paragraph" w:styleId="a8">
    <w:name w:val="Normal (Web)"/>
    <w:basedOn w:val="a"/>
    <w:uiPriority w:val="99"/>
    <w:semiHidden/>
    <w:unhideWhenUsed/>
    <w:rsid w:val="001234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234BD"/>
  </w:style>
  <w:style w:type="paragraph" w:styleId="a9">
    <w:name w:val="Balloon Text"/>
    <w:basedOn w:val="a"/>
    <w:link w:val="aa"/>
    <w:uiPriority w:val="99"/>
    <w:semiHidden/>
    <w:unhideWhenUsed/>
    <w:rsid w:val="0084582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458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44952">
      <w:bodyDiv w:val="1"/>
      <w:marLeft w:val="0"/>
      <w:marRight w:val="0"/>
      <w:marTop w:val="0"/>
      <w:marBottom w:val="0"/>
      <w:divBdr>
        <w:top w:val="none" w:sz="0" w:space="0" w:color="auto"/>
        <w:left w:val="none" w:sz="0" w:space="0" w:color="auto"/>
        <w:bottom w:val="none" w:sz="0" w:space="0" w:color="auto"/>
        <w:right w:val="none" w:sz="0" w:space="0" w:color="auto"/>
      </w:divBdr>
    </w:div>
    <w:div w:id="297032772">
      <w:bodyDiv w:val="1"/>
      <w:marLeft w:val="0"/>
      <w:marRight w:val="0"/>
      <w:marTop w:val="0"/>
      <w:marBottom w:val="0"/>
      <w:divBdr>
        <w:top w:val="none" w:sz="0" w:space="0" w:color="auto"/>
        <w:left w:val="none" w:sz="0" w:space="0" w:color="auto"/>
        <w:bottom w:val="none" w:sz="0" w:space="0" w:color="auto"/>
        <w:right w:val="none" w:sz="0" w:space="0" w:color="auto"/>
      </w:divBdr>
    </w:div>
    <w:div w:id="1569802640">
      <w:bodyDiv w:val="1"/>
      <w:marLeft w:val="0"/>
      <w:marRight w:val="0"/>
      <w:marTop w:val="0"/>
      <w:marBottom w:val="0"/>
      <w:divBdr>
        <w:top w:val="none" w:sz="0" w:space="0" w:color="auto"/>
        <w:left w:val="none" w:sz="0" w:space="0" w:color="auto"/>
        <w:bottom w:val="none" w:sz="0" w:space="0" w:color="auto"/>
        <w:right w:val="none" w:sz="0" w:space="0" w:color="auto"/>
      </w:divBdr>
    </w:div>
    <w:div w:id="1629050646">
      <w:bodyDiv w:val="1"/>
      <w:marLeft w:val="0"/>
      <w:marRight w:val="0"/>
      <w:marTop w:val="0"/>
      <w:marBottom w:val="0"/>
      <w:divBdr>
        <w:top w:val="none" w:sz="0" w:space="0" w:color="auto"/>
        <w:left w:val="none" w:sz="0" w:space="0" w:color="auto"/>
        <w:bottom w:val="none" w:sz="0" w:space="0" w:color="auto"/>
        <w:right w:val="none" w:sz="0" w:space="0" w:color="auto"/>
      </w:divBdr>
    </w:div>
    <w:div w:id="197290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3373</Words>
  <Characters>19230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lebedkova mbdou37</cp:lastModifiedBy>
  <cp:revision>2</cp:revision>
  <cp:lastPrinted>2014-09-20T11:10:00Z</cp:lastPrinted>
  <dcterms:created xsi:type="dcterms:W3CDTF">2019-12-23T09:18:00Z</dcterms:created>
  <dcterms:modified xsi:type="dcterms:W3CDTF">2019-12-23T09:18:00Z</dcterms:modified>
</cp:coreProperties>
</file>