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06" w:rsidRPr="001A684C" w:rsidRDefault="00175806" w:rsidP="00175806">
      <w:pPr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A684C" w:rsidTr="001A684C">
        <w:tc>
          <w:tcPr>
            <w:tcW w:w="10348" w:type="dxa"/>
          </w:tcPr>
          <w:p w:rsidR="001A684C" w:rsidRDefault="001A684C" w:rsidP="001A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684C" w:rsidRDefault="001A684C" w:rsidP="001A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684C" w:rsidRDefault="001A684C" w:rsidP="001A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684C" w:rsidRDefault="001A684C" w:rsidP="001A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4C">
              <w:rPr>
                <w:rFonts w:ascii="Times New Roman" w:hAnsi="Times New Roman" w:cs="Times New Roman"/>
                <w:b/>
              </w:rPr>
              <w:t>ПЛАНИРОВАНИЕ ПРОГУЛКИ</w:t>
            </w:r>
          </w:p>
          <w:p w:rsidR="001A684C" w:rsidRPr="001A684C" w:rsidRDefault="001A684C" w:rsidP="001A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684C" w:rsidRDefault="001A684C" w:rsidP="001A684C">
            <w:pPr>
              <w:jc w:val="center"/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(памятка для начинающего воспитателя)</w:t>
            </w:r>
          </w:p>
          <w:p w:rsidR="001A684C" w:rsidRPr="001A684C" w:rsidRDefault="001A684C" w:rsidP="001A684C">
            <w:pPr>
              <w:jc w:val="center"/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A684C">
              <w:rPr>
                <w:rFonts w:ascii="Times New Roman" w:hAnsi="Times New Roman" w:cs="Times New Roman"/>
              </w:rPr>
              <w:t>В календарном плане обязательно фиксируется и подробно освещается проведение прогулки. Указываются её цели, которые могут быть следующими:</w:t>
            </w:r>
          </w:p>
          <w:p w:rsidR="001A684C" w:rsidRP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Активизация двигательной активности детей;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Осуществление закаливания организма;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Физическое развитие каждого ребёнка;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Расширение представлений о явлениях и предметах окружающей действительности;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Формирование у детей трудовых навыков;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Нравственное воспитание;</w:t>
            </w:r>
          </w:p>
          <w:p w:rsidR="001A684C" w:rsidRDefault="001A684C" w:rsidP="001A68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Повышение эмоционального настроя.</w:t>
            </w:r>
          </w:p>
          <w:p w:rsidR="001A684C" w:rsidRPr="001A684C" w:rsidRDefault="001A684C" w:rsidP="001A684C">
            <w:pPr>
              <w:pStyle w:val="a3"/>
              <w:rPr>
                <w:rFonts w:ascii="Times New Roman" w:hAnsi="Times New Roman" w:cs="Times New Roman"/>
              </w:rPr>
            </w:pPr>
          </w:p>
          <w:p w:rsidR="001A684C" w:rsidRPr="001A684C" w:rsidRDefault="001A684C" w:rsidP="001A684C">
            <w:pPr>
              <w:ind w:left="360"/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Прогулка состоит из нескольких частей. На улице можно наблюдать живые и неживые объекты: птиц, насекомых, животных, солнце, снег, воду, песок, глину и т.д.</w:t>
            </w: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Следить за явлениями окружающей действительности: трудом взрослых, транспортом, игрой других детей. В плане определяется тема и цель этого вида деятельности, а также указывается, с кем эти мероприятия проводятся.</w:t>
            </w:r>
          </w:p>
          <w:p w:rsidR="001A684C" w:rsidRP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ind w:left="708"/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Прогулка может включать в себя трудовую деятельность.</w:t>
            </w:r>
          </w:p>
          <w:p w:rsidR="001A684C" w:rsidRPr="001A684C" w:rsidRDefault="001A684C" w:rsidP="001A684C">
            <w:pPr>
              <w:ind w:left="708"/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ind w:left="360"/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Виды и формы трудовой деятельности детей на прогулке:</w:t>
            </w:r>
          </w:p>
          <w:p w:rsidR="001A684C" w:rsidRPr="001A684C" w:rsidRDefault="001A684C" w:rsidP="001A684C">
            <w:pPr>
              <w:ind w:left="360"/>
              <w:rPr>
                <w:rFonts w:ascii="Times New Roman" w:hAnsi="Times New Roman" w:cs="Times New Roman"/>
              </w:rPr>
            </w:pPr>
          </w:p>
          <w:p w:rsidR="001A684C" w:rsidRPr="001A684C" w:rsidRDefault="001A684C" w:rsidP="001A6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Поручения (индивидуальные и групповые);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Коллективный труд;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Хозяйственно-бытовой труд (на веранде, участке);</w:t>
            </w:r>
          </w:p>
          <w:p w:rsidR="001A684C" w:rsidRPr="001A684C" w:rsidRDefault="001A684C" w:rsidP="001A6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Труд на цветнике, газонах, огороде;</w:t>
            </w:r>
          </w:p>
          <w:p w:rsidR="001A684C" w:rsidRDefault="001A684C" w:rsidP="001A6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Ручной труд (в летний период).</w:t>
            </w:r>
          </w:p>
          <w:p w:rsidR="001A684C" w:rsidRPr="001A684C" w:rsidRDefault="001A684C" w:rsidP="001A684C">
            <w:pPr>
              <w:pStyle w:val="a3"/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Pr="001A684C" w:rsidRDefault="001A684C" w:rsidP="001A684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A684C">
              <w:rPr>
                <w:rFonts w:ascii="Times New Roman" w:hAnsi="Times New Roman" w:cs="Times New Roman"/>
              </w:rPr>
              <w:t>Обязательным компонентом прогулки являются подвижные игры. Их выбор зависит от времени года, погоды, предшествующего проводимого занятия, времени проведения прогулки (вечером или утром). Планируя подвижные игры, следует указывать их название и цель.</w:t>
            </w:r>
          </w:p>
          <w:p w:rsidR="001A684C" w:rsidRPr="001A684C" w:rsidRDefault="001A684C" w:rsidP="001A684C">
            <w:p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На воздухе может осуществляться индивидуальная работа с некоторыми детьми. она направлена на совершенствование физических и нравственных качеств каждого ребёнка и развитие у него психических процессов. В плане нужно указывать вид деятельности, её цель и конкретного воспитанника, с которым индивидуально работает педагог.</w:t>
            </w: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  <w:r w:rsidRPr="001A684C">
              <w:rPr>
                <w:rFonts w:ascii="Times New Roman" w:hAnsi="Times New Roman" w:cs="Times New Roman"/>
              </w:rPr>
              <w:t>На прогулке необходимо планировать самостоятельную деятельность детей. Для её организации должны быть подготовлены соответствующие предметы: атрибуты к играм, орудия труда, спортивный инвентарь, материал для изобразительной деятельности. В плане отражаются название вида деятельности, её цель и форма организации, используемое оборудование.</w:t>
            </w: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>
            <w:pPr>
              <w:rPr>
                <w:rFonts w:ascii="Times New Roman" w:hAnsi="Times New Roman" w:cs="Times New Roman"/>
              </w:rPr>
            </w:pPr>
          </w:p>
          <w:p w:rsidR="001A684C" w:rsidRDefault="001A684C" w:rsidP="001A684C"/>
        </w:tc>
      </w:tr>
    </w:tbl>
    <w:p w:rsidR="007F2E9B" w:rsidRDefault="007F2E9B" w:rsidP="00175806"/>
    <w:sectPr w:rsidR="007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A38"/>
    <w:multiLevelType w:val="hybridMultilevel"/>
    <w:tmpl w:val="0058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134"/>
    <w:multiLevelType w:val="hybridMultilevel"/>
    <w:tmpl w:val="368E6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F5"/>
    <w:rsid w:val="00175806"/>
    <w:rsid w:val="001A684C"/>
    <w:rsid w:val="00531DF5"/>
    <w:rsid w:val="007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98902-97C7-4F9F-AAAC-274D7A7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4C"/>
    <w:pPr>
      <w:ind w:left="720"/>
      <w:contextualSpacing/>
    </w:pPr>
  </w:style>
  <w:style w:type="table" w:styleId="a4">
    <w:name w:val="Table Grid"/>
    <w:basedOn w:val="a1"/>
    <w:uiPriority w:val="59"/>
    <w:rsid w:val="001A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Гульбина</cp:lastModifiedBy>
  <cp:revision>3</cp:revision>
  <dcterms:created xsi:type="dcterms:W3CDTF">2013-04-08T13:09:00Z</dcterms:created>
  <dcterms:modified xsi:type="dcterms:W3CDTF">2014-03-17T06:36:00Z</dcterms:modified>
</cp:coreProperties>
</file>