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A4" w:rsidRPr="00CF2159" w:rsidRDefault="00413AA4" w:rsidP="00413AA4">
      <w:pPr>
        <w:autoSpaceDE w:val="0"/>
        <w:autoSpaceDN w:val="0"/>
        <w:adjustRightInd w:val="0"/>
        <w:spacing w:before="45" w:after="75" w:line="228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F215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Муниципальное Бюджетное Дошкольное Учреждение </w:t>
      </w:r>
    </w:p>
    <w:p w:rsidR="00413AA4" w:rsidRPr="00CF2159" w:rsidRDefault="00413AA4" w:rsidP="00413AA4">
      <w:pPr>
        <w:autoSpaceDE w:val="0"/>
        <w:autoSpaceDN w:val="0"/>
        <w:adjustRightInd w:val="0"/>
        <w:spacing w:before="45" w:after="75" w:line="228" w:lineRule="auto"/>
        <w:jc w:val="center"/>
        <w:rPr>
          <w:rFonts w:ascii="Times New Roman" w:eastAsia="Times New Roman" w:hAnsi="Times New Roman" w:cs="Times New Roman"/>
          <w:caps/>
          <w:color w:val="000000"/>
          <w:sz w:val="36"/>
          <w:szCs w:val="36"/>
        </w:rPr>
      </w:pPr>
      <w:r w:rsidRPr="00CF2159">
        <w:rPr>
          <w:rFonts w:ascii="Times New Roman" w:eastAsia="Times New Roman" w:hAnsi="Times New Roman" w:cs="Times New Roman"/>
          <w:color w:val="000000"/>
          <w:sz w:val="36"/>
          <w:szCs w:val="36"/>
        </w:rPr>
        <w:t>Центр Развития Ребёнка № 37 «Щелкунчик»</w:t>
      </w:r>
    </w:p>
    <w:p w:rsidR="00381B4D" w:rsidRPr="00CF2159" w:rsidRDefault="00381B4D" w:rsidP="00381B4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B4D" w:rsidRPr="00CF2159" w:rsidRDefault="00381B4D" w:rsidP="00381B4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159">
        <w:rPr>
          <w:rFonts w:ascii="Times New Roman" w:hAnsi="Times New Roman" w:cs="Times New Roman"/>
          <w:sz w:val="36"/>
          <w:szCs w:val="36"/>
        </w:rPr>
        <w:t xml:space="preserve">Краткосрочный проект </w:t>
      </w:r>
    </w:p>
    <w:p w:rsidR="00381B4D" w:rsidRPr="00CF2159" w:rsidRDefault="00381B4D" w:rsidP="00381B4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159">
        <w:rPr>
          <w:rFonts w:ascii="Times New Roman" w:hAnsi="Times New Roman" w:cs="Times New Roman"/>
          <w:sz w:val="36"/>
          <w:szCs w:val="36"/>
        </w:rPr>
        <w:t>«Изучаем цвета»</w:t>
      </w: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4D" w:rsidRDefault="00CF2159" w:rsidP="00381B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9013" cy="3060441"/>
            <wp:effectExtent l="19050" t="0" r="0" b="0"/>
            <wp:docPr id="6" name="Рисунок 1" descr="D:\Users\Рабочий стол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Рабочий стол\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128" cy="307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4D" w:rsidRDefault="00381B4D" w:rsidP="00381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159" w:rsidRPr="00CF2159" w:rsidRDefault="00CF2159" w:rsidP="00CF2159">
      <w:pPr>
        <w:tabs>
          <w:tab w:val="left" w:pos="4657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21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CF2159" w:rsidRPr="00CF2159" w:rsidRDefault="00CF2159" w:rsidP="00CF2159">
      <w:pPr>
        <w:tabs>
          <w:tab w:val="left" w:pos="4657"/>
        </w:tabs>
        <w:rPr>
          <w:rFonts w:ascii="Times New Roman" w:hAnsi="Times New Roman" w:cs="Times New Roman"/>
          <w:color w:val="000000"/>
          <w:sz w:val="32"/>
          <w:szCs w:val="32"/>
        </w:rPr>
      </w:pPr>
      <w:r w:rsidRPr="00CF2159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</w:t>
      </w:r>
      <w:r w:rsidR="002C3DDC"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 w:rsidRPr="00CF2159">
        <w:rPr>
          <w:rFonts w:ascii="Times New Roman" w:hAnsi="Times New Roman" w:cs="Times New Roman"/>
          <w:color w:val="000000"/>
          <w:sz w:val="32"/>
          <w:szCs w:val="32"/>
        </w:rPr>
        <w:t xml:space="preserve"> Подготовила</w:t>
      </w:r>
      <w:r w:rsidR="002C3DDC">
        <w:rPr>
          <w:rFonts w:ascii="Times New Roman" w:hAnsi="Times New Roman" w:cs="Times New Roman"/>
          <w:color w:val="000000"/>
          <w:sz w:val="32"/>
          <w:szCs w:val="32"/>
        </w:rPr>
        <w:t xml:space="preserve"> и провела</w:t>
      </w:r>
      <w:r w:rsidRPr="00CF2159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CF21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Васильева Е.М.</w:t>
      </w:r>
    </w:p>
    <w:p w:rsidR="00CF2159" w:rsidRPr="00CF2159" w:rsidRDefault="00CF2159" w:rsidP="00CF2159">
      <w:pPr>
        <w:tabs>
          <w:tab w:val="left" w:pos="3372"/>
        </w:tabs>
        <w:rPr>
          <w:rFonts w:ascii="Times New Roman" w:eastAsia="Times New Roman" w:hAnsi="Times New Roman" w:cs="Times New Roman"/>
          <w:sz w:val="32"/>
          <w:szCs w:val="32"/>
        </w:rPr>
      </w:pPr>
      <w:r w:rsidRPr="00CF2159">
        <w:rPr>
          <w:rFonts w:ascii="Times New Roman" w:hAnsi="Times New Roman" w:cs="Times New Roman"/>
          <w:sz w:val="32"/>
          <w:szCs w:val="32"/>
        </w:rPr>
        <w:t xml:space="preserve">                                          г.о. Мытищи 2021</w:t>
      </w:r>
      <w:r w:rsidRPr="00CF2159">
        <w:rPr>
          <w:rFonts w:ascii="Times New Roman" w:eastAsia="Times New Roman" w:hAnsi="Times New Roman" w:cs="Times New Roman"/>
          <w:sz w:val="32"/>
          <w:szCs w:val="32"/>
        </w:rPr>
        <w:t>г.</w:t>
      </w:r>
    </w:p>
    <w:p w:rsidR="00381B4D" w:rsidRPr="00CF2159" w:rsidRDefault="00381B4D" w:rsidP="00CF2159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381B4D" w:rsidRPr="00615DEC" w:rsidRDefault="00381B4D" w:rsidP="004F799A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430CCD" w:rsidRPr="00615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sz w:val="28"/>
          <w:szCs w:val="28"/>
        </w:rPr>
        <w:t xml:space="preserve">Окружающий нас мир полон ярких красок.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Многообразие цветов и их оттенков всегда привлекало внимание учены</w:t>
      </w:r>
      <w:r w:rsidR="00430CCD"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х, психологов и искусствоведов. Хорошо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развитое чувство цвета помогает полнее почувствовать кра</w:t>
      </w:r>
      <w:r w:rsidR="00430CCD"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соту окружающего мира, гармонию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красок, ощутить духовный комфорт.</w:t>
      </w:r>
    </w:p>
    <w:p w:rsidR="00381B4D" w:rsidRPr="00615DEC" w:rsidRDefault="00381B4D" w:rsidP="00381B4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детей раннего возраста с основными цветами – одна из основных задач их сенсорного развития. Знакомство детей с цветом следует начинать с четырех основных цветов: красного, желтого, зеленого и синего. </w:t>
      </w:r>
    </w:p>
    <w:p w:rsidR="00381B4D" w:rsidRPr="00615DEC" w:rsidRDefault="00381B4D" w:rsidP="00381B4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 основу настоящего проекта легли дидактические игры, позволяющие малышам быстро освоить основные цвета.</w:t>
      </w:r>
    </w:p>
    <w:p w:rsidR="00381B4D" w:rsidRPr="00615DEC" w:rsidRDefault="00381B4D" w:rsidP="00381B4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DDC" w:rsidRPr="00615DEC" w:rsidRDefault="002C3DDC" w:rsidP="002C3DDC">
      <w:pPr>
        <w:rPr>
          <w:rFonts w:ascii="Times New Roman" w:hAnsi="Times New Roman" w:cs="Times New Roman"/>
          <w:b/>
          <w:sz w:val="28"/>
          <w:szCs w:val="28"/>
        </w:rPr>
      </w:pPr>
    </w:p>
    <w:p w:rsidR="002C3DDC" w:rsidRPr="00615DEC" w:rsidRDefault="002C3DDC" w:rsidP="002C3DDC">
      <w:pPr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Наименование проекта:  Педагогический проект «Изучаем цвета».</w:t>
      </w:r>
    </w:p>
    <w:p w:rsidR="002C3DDC" w:rsidRPr="00615DEC" w:rsidRDefault="002C3DDC" w:rsidP="002C3DDC">
      <w:pPr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Тип проекта: Творческий.</w:t>
      </w:r>
    </w:p>
    <w:p w:rsidR="002C3DDC" w:rsidRPr="00615DEC" w:rsidRDefault="002C3DDC" w:rsidP="002C3DDC">
      <w:pPr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Организация: Адрес: МБДОУ №37 «Щелкунчик».</w:t>
      </w:r>
    </w:p>
    <w:p w:rsidR="002C3DDC" w:rsidRPr="00615DEC" w:rsidRDefault="002C3DDC" w:rsidP="002C3DDC">
      <w:pPr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Разработчик проекта: Васильева Е.М.</w:t>
      </w:r>
    </w:p>
    <w:p w:rsidR="002C3DDC" w:rsidRPr="00615DEC" w:rsidRDefault="002C3DDC" w:rsidP="002C3DDC">
      <w:pPr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Цель проекта: Создание условий для сенсорного развития детей раннего возраста (категория «знакомство с цветом»).</w:t>
      </w:r>
    </w:p>
    <w:p w:rsidR="002C3DDC" w:rsidRPr="00615DEC" w:rsidRDefault="002C3DDC" w:rsidP="002C3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2C3DDC" w:rsidRPr="00615DEC" w:rsidRDefault="002C3DDC" w:rsidP="002C3D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DDC" w:rsidRPr="00615DEC" w:rsidRDefault="002C3DDC" w:rsidP="002C3DDC">
      <w:pPr>
        <w:pStyle w:val="a7"/>
        <w:numPr>
          <w:ilvl w:val="0"/>
          <w:numId w:val="7"/>
        </w:numPr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EC">
        <w:rPr>
          <w:rFonts w:ascii="Times New Roman" w:eastAsia="Times New Roman" w:hAnsi="Times New Roman" w:cs="Times New Roman"/>
          <w:sz w:val="28"/>
          <w:szCs w:val="28"/>
        </w:rPr>
        <w:t>Познакомить детей с основными цветами спектра: красный, синий, желтый, зеленый;</w:t>
      </w:r>
    </w:p>
    <w:p w:rsidR="002C3DDC" w:rsidRPr="00615DEC" w:rsidRDefault="002C3DDC" w:rsidP="002C3DDC">
      <w:pPr>
        <w:pStyle w:val="a7"/>
        <w:numPr>
          <w:ilvl w:val="0"/>
          <w:numId w:val="7"/>
        </w:numPr>
        <w:ind w:left="714" w:right="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EC">
        <w:rPr>
          <w:rFonts w:ascii="Times New Roman" w:eastAsia="Times New Roman" w:hAnsi="Times New Roman" w:cs="Times New Roman"/>
          <w:sz w:val="28"/>
          <w:szCs w:val="28"/>
        </w:rPr>
        <w:t>учить обозначать основные цвета словом;</w:t>
      </w:r>
    </w:p>
    <w:p w:rsidR="002C3DDC" w:rsidRPr="00615DEC" w:rsidRDefault="002C3DDC" w:rsidP="002C3DDC">
      <w:pPr>
        <w:pStyle w:val="a7"/>
        <w:numPr>
          <w:ilvl w:val="0"/>
          <w:numId w:val="7"/>
        </w:numPr>
        <w:ind w:left="714" w:right="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EC">
        <w:rPr>
          <w:rFonts w:ascii="Times New Roman" w:eastAsia="Times New Roman" w:hAnsi="Times New Roman" w:cs="Times New Roman"/>
          <w:sz w:val="28"/>
          <w:szCs w:val="28"/>
        </w:rPr>
        <w:t>формировать умение классифицировать предметы по цвету;</w:t>
      </w:r>
    </w:p>
    <w:p w:rsidR="002C3DDC" w:rsidRPr="00615DEC" w:rsidRDefault="002C3DDC" w:rsidP="002C3DDC">
      <w:pPr>
        <w:pStyle w:val="a7"/>
        <w:numPr>
          <w:ilvl w:val="0"/>
          <w:numId w:val="7"/>
        </w:numPr>
        <w:ind w:left="714" w:right="5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5DE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восприятие, воображение, мышление, внимание, память;</w:t>
      </w:r>
    </w:p>
    <w:p w:rsidR="002C3DDC" w:rsidRPr="00615DEC" w:rsidRDefault="002C3DDC" w:rsidP="002C3DDC">
      <w:pPr>
        <w:pStyle w:val="a7"/>
        <w:numPr>
          <w:ilvl w:val="0"/>
          <w:numId w:val="7"/>
        </w:numPr>
        <w:ind w:left="714" w:right="5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5DE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мелкую моторику;</w:t>
      </w:r>
    </w:p>
    <w:p w:rsidR="002C3DDC" w:rsidRPr="00615DEC" w:rsidRDefault="002C3DDC" w:rsidP="002C3DDC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воспитывать эстетические качества.</w:t>
      </w: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DC" w:rsidRPr="00615DEC" w:rsidRDefault="002C3DDC" w:rsidP="002C3DDC">
      <w:pPr>
        <w:tabs>
          <w:tab w:val="left" w:pos="25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Срок реализации: 1 месяц.</w:t>
      </w:r>
    </w:p>
    <w:p w:rsidR="002C3DDC" w:rsidRPr="00615DEC" w:rsidRDefault="002C3DDC" w:rsidP="002C3DDC">
      <w:pPr>
        <w:tabs>
          <w:tab w:val="left" w:pos="25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2C3DDC" w:rsidRPr="00615DEC" w:rsidRDefault="002C3DDC" w:rsidP="002C3DDC">
      <w:pPr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1.У детей расширится представление об основных цветах;</w:t>
      </w:r>
    </w:p>
    <w:p w:rsidR="002C3DDC" w:rsidRPr="00615DEC" w:rsidRDefault="002C3DDC" w:rsidP="002C3DDC">
      <w:pPr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2. Дети научаться сравнивать предметы по цвету.</w:t>
      </w:r>
    </w:p>
    <w:p w:rsidR="002C3DDC" w:rsidRPr="00615DEC" w:rsidRDefault="00615DEC" w:rsidP="002C3DDC">
      <w:pPr>
        <w:tabs>
          <w:tab w:val="left" w:pos="5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3DDC" w:rsidRPr="00615DEC">
        <w:rPr>
          <w:rFonts w:ascii="Times New Roman" w:hAnsi="Times New Roman" w:cs="Times New Roman"/>
          <w:sz w:val="28"/>
          <w:szCs w:val="28"/>
        </w:rPr>
        <w:t>3. Дети станут обозначать цвета словом.</w:t>
      </w:r>
    </w:p>
    <w:p w:rsidR="002C3DDC" w:rsidRPr="00615DEC" w:rsidRDefault="002C3DDC" w:rsidP="002C3DDC">
      <w:pPr>
        <w:tabs>
          <w:tab w:val="left" w:pos="5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Участники проекта: Дети 2-3 года, воспитатель, родители.</w:t>
      </w:r>
    </w:p>
    <w:p w:rsidR="002C3DDC" w:rsidRPr="00615DEC" w:rsidRDefault="002C3DDC" w:rsidP="002C3DDC">
      <w:pPr>
        <w:tabs>
          <w:tab w:val="left" w:pos="5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DC" w:rsidRPr="00615DEC" w:rsidRDefault="00615DEC" w:rsidP="002C3DD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2C3DDC" w:rsidRPr="00615DEC">
        <w:rPr>
          <w:rFonts w:ascii="Times New Roman" w:hAnsi="Times New Roman" w:cs="Times New Roman"/>
          <w:b/>
          <w:sz w:val="28"/>
          <w:szCs w:val="28"/>
        </w:rPr>
        <w:t>Основные этапы реализации проекта:</w:t>
      </w: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DC" w:rsidRPr="00615DEC" w:rsidRDefault="002C3DDC" w:rsidP="002C3DDC">
      <w:pPr>
        <w:pStyle w:val="TableParagraph"/>
        <w:spacing w:line="273" w:lineRule="exact"/>
        <w:rPr>
          <w:b/>
          <w:sz w:val="28"/>
          <w:szCs w:val="28"/>
        </w:rPr>
      </w:pPr>
      <w:r w:rsidRPr="00615DEC">
        <w:rPr>
          <w:b/>
          <w:sz w:val="28"/>
          <w:szCs w:val="28"/>
        </w:rPr>
        <w:t xml:space="preserve">1 этап - </w:t>
      </w:r>
      <w:r w:rsidRPr="00615DEC">
        <w:rPr>
          <w:b/>
          <w:spacing w:val="59"/>
          <w:sz w:val="28"/>
          <w:szCs w:val="28"/>
        </w:rPr>
        <w:t>подготовительный</w:t>
      </w:r>
    </w:p>
    <w:p w:rsidR="002C3DDC" w:rsidRPr="00615DEC" w:rsidRDefault="002C3DDC" w:rsidP="00615D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Цель: самосовершенствование по данной теме.</w:t>
      </w: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Диагностирование детей через наблюдение, беседу</w:t>
      </w:r>
      <w:r w:rsidR="00615DEC" w:rsidRPr="00615DEC">
        <w:rPr>
          <w:rFonts w:ascii="Times New Roman" w:hAnsi="Times New Roman" w:cs="Times New Roman"/>
          <w:sz w:val="28"/>
          <w:szCs w:val="28"/>
        </w:rPr>
        <w:t>.</w:t>
      </w: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Составление перспективного</w:t>
      </w:r>
      <w:r w:rsidRPr="00615DEC">
        <w:rPr>
          <w:rFonts w:ascii="Times New Roman" w:hAnsi="Times New Roman" w:cs="Times New Roman"/>
          <w:sz w:val="28"/>
          <w:szCs w:val="28"/>
        </w:rPr>
        <w:tab/>
        <w:t>плана по реализации проекта.</w:t>
      </w: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Подбор художественной литературы:</w:t>
      </w: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Индивидуальное консультирование</w:t>
      </w:r>
      <w:r w:rsidR="00615DEC" w:rsidRPr="00615DEC">
        <w:rPr>
          <w:rFonts w:ascii="Times New Roman" w:hAnsi="Times New Roman" w:cs="Times New Roman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sz w:val="28"/>
          <w:szCs w:val="28"/>
        </w:rPr>
        <w:t>родителей и привлечение их к сбору наглядного материала и необходимой литературы.</w:t>
      </w:r>
    </w:p>
    <w:p w:rsidR="002C3DDC" w:rsidRPr="00615DEC" w:rsidRDefault="002C3DDC" w:rsidP="00615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Привлечение родителей к созданию предметно-развивающей среды.</w:t>
      </w: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DDC" w:rsidRPr="00615DEC" w:rsidRDefault="00615DEC" w:rsidP="002C3DDC">
      <w:pPr>
        <w:pStyle w:val="TableParagraph"/>
        <w:spacing w:line="273" w:lineRule="exact"/>
        <w:rPr>
          <w:b/>
          <w:sz w:val="28"/>
          <w:szCs w:val="28"/>
        </w:rPr>
      </w:pPr>
      <w:r w:rsidRPr="00615DEC">
        <w:rPr>
          <w:b/>
          <w:sz w:val="28"/>
          <w:szCs w:val="28"/>
        </w:rPr>
        <w:t xml:space="preserve"> </w:t>
      </w:r>
      <w:r w:rsidR="002C3DDC" w:rsidRPr="00615DEC">
        <w:rPr>
          <w:b/>
          <w:sz w:val="28"/>
          <w:szCs w:val="28"/>
        </w:rPr>
        <w:t xml:space="preserve">2 этап – </w:t>
      </w:r>
      <w:r w:rsidR="002C3DDC" w:rsidRPr="00615DEC">
        <w:rPr>
          <w:b/>
          <w:spacing w:val="59"/>
          <w:sz w:val="28"/>
          <w:szCs w:val="28"/>
        </w:rPr>
        <w:t>практический</w:t>
      </w:r>
    </w:p>
    <w:p w:rsidR="002C3DDC" w:rsidRPr="00615DEC" w:rsidRDefault="002C3DDC" w:rsidP="002C3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Цель: реализация проекта в образовательную практику.</w:t>
      </w: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615DEC">
        <w:rPr>
          <w:rFonts w:ascii="Times New Roman" w:hAnsi="Times New Roman" w:cs="Times New Roman"/>
          <w:sz w:val="28"/>
          <w:szCs w:val="28"/>
        </w:rPr>
        <w:tab/>
        <w:t>конспектов занятий</w:t>
      </w:r>
      <w:r w:rsidRPr="00615DE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Ежедневная работа с детьми:</w:t>
      </w:r>
    </w:p>
    <w:p w:rsidR="002C3DDC" w:rsidRPr="00615DEC" w:rsidRDefault="00615DEC" w:rsidP="00615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       1.</w:t>
      </w:r>
      <w:r w:rsidR="002C3DDC" w:rsidRPr="00615DEC">
        <w:rPr>
          <w:rFonts w:ascii="Times New Roman" w:hAnsi="Times New Roman" w:cs="Times New Roman"/>
          <w:sz w:val="28"/>
          <w:szCs w:val="28"/>
        </w:rPr>
        <w:t>Словесные игры</w:t>
      </w:r>
      <w:r w:rsidRPr="00615DEC">
        <w:rPr>
          <w:rFonts w:ascii="Times New Roman" w:hAnsi="Times New Roman" w:cs="Times New Roman"/>
          <w:sz w:val="28"/>
          <w:szCs w:val="28"/>
        </w:rPr>
        <w:t>.</w:t>
      </w:r>
    </w:p>
    <w:p w:rsidR="002C3DDC" w:rsidRPr="00615DEC" w:rsidRDefault="00615DEC" w:rsidP="00615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       2.</w:t>
      </w:r>
      <w:r w:rsidR="002C3DDC" w:rsidRPr="00615DEC">
        <w:rPr>
          <w:rFonts w:ascii="Times New Roman" w:hAnsi="Times New Roman" w:cs="Times New Roman"/>
          <w:sz w:val="28"/>
          <w:szCs w:val="28"/>
        </w:rPr>
        <w:t>Настольно-печатные игры</w:t>
      </w:r>
      <w:r w:rsidRPr="00615DEC">
        <w:rPr>
          <w:rFonts w:ascii="Times New Roman" w:hAnsi="Times New Roman" w:cs="Times New Roman"/>
          <w:sz w:val="28"/>
          <w:szCs w:val="28"/>
        </w:rPr>
        <w:t>.</w:t>
      </w:r>
    </w:p>
    <w:p w:rsidR="002C3DDC" w:rsidRPr="00615DEC" w:rsidRDefault="00615DEC" w:rsidP="00615D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       3.</w:t>
      </w:r>
      <w:r w:rsidR="002C3DDC" w:rsidRPr="00615DEC">
        <w:rPr>
          <w:rFonts w:ascii="Times New Roman" w:hAnsi="Times New Roman" w:cs="Times New Roman"/>
          <w:sz w:val="28"/>
          <w:szCs w:val="28"/>
        </w:rPr>
        <w:t>Беседы</w:t>
      </w:r>
      <w:r w:rsidRPr="00615DEC">
        <w:rPr>
          <w:rFonts w:ascii="Times New Roman" w:hAnsi="Times New Roman" w:cs="Times New Roman"/>
          <w:sz w:val="28"/>
          <w:szCs w:val="28"/>
        </w:rPr>
        <w:t>.</w:t>
      </w:r>
    </w:p>
    <w:p w:rsidR="002C3DDC" w:rsidRPr="00615DEC" w:rsidRDefault="00615DEC" w:rsidP="00615DE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       4.</w:t>
      </w:r>
      <w:r w:rsidR="002C3DDC" w:rsidRPr="00615DEC">
        <w:rPr>
          <w:rFonts w:ascii="Times New Roman" w:hAnsi="Times New Roman" w:cs="Times New Roman"/>
          <w:sz w:val="28"/>
          <w:szCs w:val="28"/>
        </w:rPr>
        <w:t>Чтение стихотворений, сказок</w:t>
      </w:r>
      <w:r w:rsidRPr="00615DEC">
        <w:rPr>
          <w:rFonts w:ascii="Times New Roman" w:hAnsi="Times New Roman" w:cs="Times New Roman"/>
          <w:sz w:val="28"/>
          <w:szCs w:val="28"/>
        </w:rPr>
        <w:t>.</w:t>
      </w:r>
    </w:p>
    <w:p w:rsidR="002C3DDC" w:rsidRPr="00615DEC" w:rsidRDefault="00615DEC" w:rsidP="00615DE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  5.</w:t>
      </w:r>
      <w:r w:rsidR="002C3DDC" w:rsidRPr="00615DEC">
        <w:rPr>
          <w:rFonts w:ascii="Times New Roman" w:hAnsi="Times New Roman" w:cs="Times New Roman"/>
          <w:sz w:val="28"/>
          <w:szCs w:val="28"/>
        </w:rPr>
        <w:t xml:space="preserve">Загадывание загадок. </w:t>
      </w:r>
    </w:p>
    <w:p w:rsidR="002C3DDC" w:rsidRPr="00615DEC" w:rsidRDefault="002C3DDC" w:rsidP="002C3DDC">
      <w:pPr>
        <w:tabs>
          <w:tab w:val="left" w:pos="25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У детей будет сформулировано </w:t>
      </w:r>
      <w:r w:rsidRPr="00615DE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об основных цветах спектра.</w:t>
      </w:r>
    </w:p>
    <w:p w:rsidR="00615DE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Повысится познавательный интерес.</w:t>
      </w:r>
      <w:r w:rsidR="00615DEC" w:rsidRPr="00615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Расширятся коммуникативные и творческие способности детей. Обогатится словарный запас детей.</w:t>
      </w:r>
    </w:p>
    <w:p w:rsidR="002C3DDC" w:rsidRPr="00615DEC" w:rsidRDefault="002C3DDC" w:rsidP="00615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Родители станут участниками образовательного процесса.</w:t>
      </w: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DDC" w:rsidRPr="00615DEC" w:rsidRDefault="00615DEC" w:rsidP="00615DE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DDC" w:rsidRPr="00615DEC">
        <w:rPr>
          <w:rFonts w:ascii="Times New Roman" w:hAnsi="Times New Roman" w:cs="Times New Roman"/>
          <w:b/>
          <w:sz w:val="28"/>
          <w:szCs w:val="28"/>
        </w:rPr>
        <w:t xml:space="preserve">3 этап - </w:t>
      </w:r>
      <w:r w:rsidR="002C3DDC" w:rsidRPr="00615DEC">
        <w:rPr>
          <w:rFonts w:ascii="Times New Roman" w:hAnsi="Times New Roman" w:cs="Times New Roman"/>
          <w:b/>
          <w:spacing w:val="59"/>
          <w:sz w:val="28"/>
          <w:szCs w:val="28"/>
        </w:rPr>
        <w:t>заключительный</w:t>
      </w:r>
    </w:p>
    <w:p w:rsidR="002C3DDC" w:rsidRPr="00615DEC" w:rsidRDefault="002C3DDC" w:rsidP="00615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Цель: подведение итогов, анализ результатов по реализации проекта. Определение дальнейших перспектив.</w:t>
      </w:r>
    </w:p>
    <w:p w:rsidR="002C3DDC" w:rsidRPr="00615DEC" w:rsidRDefault="002C3DDC" w:rsidP="002C3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Анализ результатов проекта, оформление результатов проекта.</w:t>
      </w:r>
    </w:p>
    <w:p w:rsidR="002C3DDC" w:rsidRPr="00615DEC" w:rsidRDefault="002C3DDC" w:rsidP="002C3D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Анкетирование и опрос детей и родителей.</w:t>
      </w:r>
    </w:p>
    <w:p w:rsidR="002C3DDC" w:rsidRPr="00615DEC" w:rsidRDefault="00615DEC" w:rsidP="00615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DDC" w:rsidRPr="00615DEC" w:rsidRDefault="00615DEC" w:rsidP="002C3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DEC" w:rsidRPr="00615DEC" w:rsidRDefault="00615DEC" w:rsidP="002C3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5DEC" w:rsidRPr="00615DEC" w:rsidRDefault="00615DEC" w:rsidP="002C3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5DEC" w:rsidRDefault="00615DEC" w:rsidP="002C3DD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C3DDC" w:rsidRDefault="002C3DDC" w:rsidP="002C3DD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C3DDC" w:rsidRDefault="002C3DDC" w:rsidP="002C3DD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81B4D" w:rsidRPr="00E7308A" w:rsidRDefault="002C3DDC" w:rsidP="002C3D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381B4D" w:rsidRPr="00E7308A">
        <w:rPr>
          <w:rFonts w:ascii="Times New Roman" w:hAnsi="Times New Roman" w:cs="Times New Roman"/>
          <w:b/>
          <w:sz w:val="28"/>
          <w:szCs w:val="28"/>
        </w:rPr>
        <w:t>Перспективное планирование реализации проекта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81B4D" w:rsidTr="00DC4B55">
        <w:tc>
          <w:tcPr>
            <w:tcW w:w="3190" w:type="dxa"/>
          </w:tcPr>
          <w:p w:rsidR="00381B4D" w:rsidRPr="00E7308A" w:rsidRDefault="00381B4D" w:rsidP="00DC4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8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190" w:type="dxa"/>
          </w:tcPr>
          <w:p w:rsidR="00381B4D" w:rsidRPr="00E7308A" w:rsidRDefault="00381B4D" w:rsidP="00DC4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8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191" w:type="dxa"/>
          </w:tcPr>
          <w:p w:rsidR="00381B4D" w:rsidRPr="00E7308A" w:rsidRDefault="00381B4D" w:rsidP="00DC4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8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81B4D" w:rsidRPr="00BC3577" w:rsidTr="00DC4B55">
        <w:tc>
          <w:tcPr>
            <w:tcW w:w="3190" w:type="dxa"/>
          </w:tcPr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«Красный цвет»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«Красный цвет вокруг нас».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игры: «Подбери по цвету» (красный), «Найдем все, что есть красного вокруг нас»</w:t>
            </w:r>
          </w:p>
          <w:p w:rsidR="00381B4D" w:rsidRDefault="00381B4D" w:rsidP="00DC4B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 «Яблочко наливное» (оттиск пробкой)</w:t>
            </w:r>
          </w:p>
          <w:p w:rsidR="00381B4D" w:rsidRDefault="00381B4D" w:rsidP="00DC4B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«Изучение форм и цветов»</w:t>
            </w:r>
          </w:p>
          <w:p w:rsidR="00381B4D" w:rsidRPr="009F2425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425">
              <w:rPr>
                <w:rFonts w:ascii="Times New Roman" w:hAnsi="Times New Roman" w:cs="Times New Roman"/>
                <w:bCs/>
                <w:sz w:val="28"/>
                <w:szCs w:val="28"/>
              </w:rPr>
              <w:t>Папка – передвижка «Как выучить с ребенком цвета»</w:t>
            </w:r>
          </w:p>
        </w:tc>
        <w:tc>
          <w:tcPr>
            <w:tcW w:w="3190" w:type="dxa"/>
          </w:tcPr>
          <w:p w:rsidR="00381B4D" w:rsidRPr="00BC3577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основными цветами спектра.</w:t>
            </w:r>
          </w:p>
        </w:tc>
        <w:tc>
          <w:tcPr>
            <w:tcW w:w="3191" w:type="dxa"/>
          </w:tcPr>
          <w:p w:rsidR="00381B4D" w:rsidRPr="00BC3577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81B4D" w:rsidRPr="00BC3577" w:rsidTr="00DC4B55">
        <w:tc>
          <w:tcPr>
            <w:tcW w:w="3190" w:type="dxa"/>
          </w:tcPr>
          <w:p w:rsidR="00381B4D" w:rsidRPr="00430CCD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FFC000"/>
                <w:sz w:val="28"/>
                <w:szCs w:val="28"/>
              </w:rPr>
            </w:pPr>
            <w:r w:rsidRPr="00430CCD">
              <w:rPr>
                <w:rFonts w:ascii="Times New Roman" w:hAnsi="Times New Roman" w:cs="Times New Roman"/>
                <w:bCs/>
                <w:color w:val="FFC000"/>
                <w:sz w:val="28"/>
                <w:szCs w:val="28"/>
              </w:rPr>
              <w:t>«Желтый цвет»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«Желтый цвет вокруг нас»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игры: «Подбери по цвету» (желтый), «Сортировка» (цветные макароны).</w:t>
            </w:r>
          </w:p>
          <w:p w:rsidR="00381B4D" w:rsidRPr="00BC3577" w:rsidRDefault="00381B4D" w:rsidP="00DC4B55">
            <w:pPr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Аппликация из ладошек «Яркое солнце дружбы».</w:t>
            </w:r>
          </w:p>
          <w:p w:rsidR="00381B4D" w:rsidRPr="00BC3577" w:rsidRDefault="00381B4D" w:rsidP="00DC4B55">
            <w:pPr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 «Лимон», «Банан», «Груша» (оттиск поролоном).</w:t>
            </w:r>
          </w:p>
          <w:p w:rsidR="00381B4D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Подвижная игра «Цветы и бабочки» (красный, желтый цвета).</w:t>
            </w:r>
          </w:p>
          <w:p w:rsidR="00381B4D" w:rsidRPr="009F2425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F2425">
              <w:rPr>
                <w:rFonts w:ascii="Times New Roman" w:hAnsi="Times New Roman" w:cs="Times New Roman"/>
                <w:bCs/>
                <w:sz w:val="28"/>
                <w:szCs w:val="28"/>
              </w:rPr>
              <w:t>Папка – передвижка «Знакомство с цветом»</w:t>
            </w:r>
          </w:p>
        </w:tc>
        <w:tc>
          <w:tcPr>
            <w:tcW w:w="3190" w:type="dxa"/>
          </w:tcPr>
          <w:p w:rsidR="00381B4D" w:rsidRPr="00BC3577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обозначать основные цвета словом.</w:t>
            </w:r>
          </w:p>
        </w:tc>
        <w:tc>
          <w:tcPr>
            <w:tcW w:w="3191" w:type="dxa"/>
          </w:tcPr>
          <w:p w:rsidR="00381B4D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81B4D" w:rsidRPr="00BC3577" w:rsidTr="00DC4B55">
        <w:tc>
          <w:tcPr>
            <w:tcW w:w="3190" w:type="dxa"/>
          </w:tcPr>
          <w:p w:rsidR="00381B4D" w:rsidRPr="00430CCD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430CCD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«Зеленый цвет»</w:t>
            </w:r>
          </w:p>
          <w:p w:rsidR="00381B4D" w:rsidRPr="00BC3577" w:rsidRDefault="00381B4D" w:rsidP="00DC4B55">
            <w:pPr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«Зеленый цвет вокруг нас»</w:t>
            </w:r>
          </w:p>
          <w:p w:rsidR="00381B4D" w:rsidRPr="00BC3577" w:rsidRDefault="00381B4D" w:rsidP="00DC4B55">
            <w:pPr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Лепка «Прожорливая гусеница Зоя».</w:t>
            </w:r>
          </w:p>
          <w:p w:rsidR="00381B4D" w:rsidRPr="00BC3577" w:rsidRDefault="00381B4D" w:rsidP="00DC4B55">
            <w:pPr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игры: </w:t>
            </w: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«Подбери колеса к машине»,  «Сортировка» (крышечки).</w:t>
            </w:r>
          </w:p>
          <w:p w:rsidR="00381B4D" w:rsidRPr="00BC3577" w:rsidRDefault="00381B4D" w:rsidP="00DC4B55">
            <w:pPr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 «Огурец» (пуантилизм)</w:t>
            </w:r>
          </w:p>
          <w:p w:rsidR="00381B4D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Подвижная игра «Цветы и бабочки» (красный, желтый, зеленый цвета).</w:t>
            </w:r>
          </w:p>
          <w:p w:rsidR="00381B4D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«В гостях у мишки»</w:t>
            </w:r>
            <w:bookmarkStart w:id="0" w:name="_GoBack"/>
            <w:bookmarkEnd w:id="0"/>
          </w:p>
          <w:p w:rsidR="00381B4D" w:rsidRPr="009F2425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B2A1C7" w:themeColor="accent4" w:themeTint="99"/>
                <w:sz w:val="28"/>
                <w:szCs w:val="28"/>
              </w:rPr>
            </w:pPr>
            <w:r w:rsidRPr="009F2425">
              <w:rPr>
                <w:rFonts w:ascii="Times New Roman" w:hAnsi="Times New Roman" w:cs="Times New Roman"/>
                <w:bCs/>
                <w:sz w:val="28"/>
                <w:szCs w:val="28"/>
              </w:rPr>
              <w:t>Папка – передвижка «Изучаем цвета с ребенком»</w:t>
            </w:r>
          </w:p>
        </w:tc>
        <w:tc>
          <w:tcPr>
            <w:tcW w:w="3190" w:type="dxa"/>
          </w:tcPr>
          <w:p w:rsidR="00381B4D" w:rsidRPr="00BC3577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классифицировать предметы по цвету</w:t>
            </w:r>
          </w:p>
        </w:tc>
        <w:tc>
          <w:tcPr>
            <w:tcW w:w="3191" w:type="dxa"/>
          </w:tcPr>
          <w:p w:rsidR="00381B4D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381B4D" w:rsidRPr="00BC3577" w:rsidTr="00DC4B55">
        <w:tc>
          <w:tcPr>
            <w:tcW w:w="3190" w:type="dxa"/>
          </w:tcPr>
          <w:p w:rsidR="00381B4D" w:rsidRPr="00430CCD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430CCD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lastRenderedPageBreak/>
              <w:t>«Синий цвет»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«Синий цвет вокруг нас».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игры: «Подбери капельку», Лото «Цвета», «Подбери по цвету», «Цветы» (игры с прищепками). 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 «Тучка» (пальцеграфия).</w:t>
            </w:r>
          </w:p>
          <w:p w:rsidR="00381B4D" w:rsidRPr="00BC3577" w:rsidRDefault="00381B4D" w:rsidP="00DC4B55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</w:pPr>
            <w:r w:rsidRPr="00BC3577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Подвижная игра «Цветы и бабочки» (все цвета)</w:t>
            </w:r>
          </w:p>
        </w:tc>
        <w:tc>
          <w:tcPr>
            <w:tcW w:w="3190" w:type="dxa"/>
          </w:tcPr>
          <w:p w:rsidR="00381B4D" w:rsidRPr="00BC3577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знания основных цветов спектра.</w:t>
            </w:r>
          </w:p>
        </w:tc>
        <w:tc>
          <w:tcPr>
            <w:tcW w:w="3191" w:type="dxa"/>
          </w:tcPr>
          <w:p w:rsidR="00381B4D" w:rsidRDefault="00381B4D" w:rsidP="00DC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2C3DDC" w:rsidRDefault="002C3DDC" w:rsidP="002C3DD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C3DDC" w:rsidRDefault="002C3DDC" w:rsidP="002C3DD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C3DDC" w:rsidRDefault="002C3DDC" w:rsidP="002C3DD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C3DDC" w:rsidRDefault="002C3DDC" w:rsidP="002C3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B4D" w:rsidRPr="00615DEC" w:rsidRDefault="00381B4D" w:rsidP="00381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381B4D" w:rsidRPr="00615DEC" w:rsidRDefault="00381B4D" w:rsidP="00381B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«Изучение форм и цветов»</w:t>
      </w:r>
    </w:p>
    <w:p w:rsidR="00381B4D" w:rsidRPr="00615DEC" w:rsidRDefault="00381B4D" w:rsidP="00381B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Цель:</w:t>
      </w:r>
      <w:r w:rsidR="00430CCD" w:rsidRPr="00615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sz w:val="28"/>
          <w:szCs w:val="28"/>
        </w:rPr>
        <w:t>формирование у детей знаний о форме и цвете предметов.</w:t>
      </w:r>
    </w:p>
    <w:p w:rsidR="00381B4D" w:rsidRPr="00615DEC" w:rsidRDefault="00381B4D" w:rsidP="00381B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1B4D" w:rsidRPr="00615DEC" w:rsidRDefault="00381B4D" w:rsidP="00381B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 w:rsidRPr="00615DEC">
        <w:rPr>
          <w:rFonts w:ascii="Times New Roman" w:hAnsi="Times New Roman" w:cs="Times New Roman"/>
          <w:sz w:val="28"/>
          <w:szCs w:val="28"/>
        </w:rPr>
        <w:t xml:space="preserve"> формировать обобщенные способы обследования формы предметов - ощупывание, рассматривание, сравнение, сопоставление.</w:t>
      </w:r>
    </w:p>
    <w:p w:rsidR="00381B4D" w:rsidRPr="00615DEC" w:rsidRDefault="00381B4D" w:rsidP="00381B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615DEC">
        <w:rPr>
          <w:rFonts w:ascii="Times New Roman" w:hAnsi="Times New Roman" w:cs="Times New Roman"/>
          <w:sz w:val="28"/>
          <w:szCs w:val="28"/>
        </w:rPr>
        <w:t>: развивать у детей внимание, мышление.</w:t>
      </w:r>
    </w:p>
    <w:p w:rsidR="00381B4D" w:rsidRPr="00615DEC" w:rsidRDefault="00381B4D" w:rsidP="00381B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Воспитательная:</w:t>
      </w:r>
      <w:r w:rsidRPr="00615DEC">
        <w:rPr>
          <w:rFonts w:ascii="Times New Roman" w:hAnsi="Times New Roman" w:cs="Times New Roman"/>
          <w:sz w:val="28"/>
          <w:szCs w:val="28"/>
        </w:rPr>
        <w:t xml:space="preserve"> воспитывать положительную мотивацию к совместной деятельности.</w:t>
      </w:r>
    </w:p>
    <w:p w:rsidR="00381B4D" w:rsidRPr="00615DEC" w:rsidRDefault="00381B4D" w:rsidP="00381B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</w:p>
    <w:p w:rsidR="00381B4D" w:rsidRPr="00615DEC" w:rsidRDefault="00381B4D" w:rsidP="00381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Упоминание</w:t>
      </w:r>
      <w:r w:rsidR="00430CCD" w:rsidRPr="00615DEC">
        <w:rPr>
          <w:rFonts w:ascii="Times New Roman" w:hAnsi="Times New Roman" w:cs="Times New Roman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sz w:val="28"/>
          <w:szCs w:val="28"/>
        </w:rPr>
        <w:t>цвета и формы в беседах. Чтение стихотворений А.Толстого "Красный", "Желтый", "Синий", "Зеленый".</w:t>
      </w:r>
      <w:r w:rsidR="00430CCD" w:rsidRPr="00615DEC">
        <w:rPr>
          <w:rFonts w:ascii="Times New Roman" w:hAnsi="Times New Roman" w:cs="Times New Roman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sz w:val="28"/>
          <w:szCs w:val="28"/>
        </w:rPr>
        <w:t>Чтение потешек, стихотворений, рассматривание иллюстраций с геометрическими фигурами.</w:t>
      </w:r>
    </w:p>
    <w:p w:rsidR="00381B4D" w:rsidRPr="00615DEC" w:rsidRDefault="00381B4D" w:rsidP="00381B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B4D" w:rsidRPr="00615DEC" w:rsidRDefault="00381B4D" w:rsidP="00381B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Pr="00615DEC">
        <w:rPr>
          <w:rFonts w:ascii="Times New Roman" w:hAnsi="Times New Roman" w:cs="Times New Roman"/>
          <w:sz w:val="28"/>
          <w:szCs w:val="28"/>
        </w:rPr>
        <w:t>Презентация "«Изучение форм и цветов» для детей раннего возраста", кукла Катя.</w:t>
      </w:r>
    </w:p>
    <w:p w:rsidR="00381B4D" w:rsidRPr="00615DEC" w:rsidRDefault="00381B4D" w:rsidP="00381B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430CCD" w:rsidRPr="00615DEC">
        <w:rPr>
          <w:rFonts w:ascii="Times New Roman" w:hAnsi="Times New Roman" w:cs="Times New Roman"/>
          <w:sz w:val="28"/>
          <w:szCs w:val="28"/>
        </w:rPr>
        <w:t xml:space="preserve"> блоки Дьёне</w:t>
      </w:r>
      <w:r w:rsidRPr="00615DEC">
        <w:rPr>
          <w:rFonts w:ascii="Times New Roman" w:hAnsi="Times New Roman" w:cs="Times New Roman"/>
          <w:sz w:val="28"/>
          <w:szCs w:val="28"/>
        </w:rPr>
        <w:t>ша (круги, квадраты, треугольники основных цветов) по  количеству детей</w:t>
      </w:r>
      <w:r w:rsidR="00430CCD" w:rsidRPr="00615DEC">
        <w:rPr>
          <w:rFonts w:ascii="Times New Roman" w:hAnsi="Times New Roman" w:cs="Times New Roman"/>
          <w:sz w:val="28"/>
          <w:szCs w:val="28"/>
        </w:rPr>
        <w:t>.</w:t>
      </w:r>
    </w:p>
    <w:p w:rsidR="00381B4D" w:rsidRPr="00615DEC" w:rsidRDefault="00381B4D" w:rsidP="00381B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B4D" w:rsidRPr="00615DEC" w:rsidRDefault="00381B4D" w:rsidP="00381B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 xml:space="preserve">Примерный ход совместной деятельности. </w:t>
      </w:r>
    </w:p>
    <w:p w:rsidR="00381B4D" w:rsidRPr="00615DEC" w:rsidRDefault="00381B4D" w:rsidP="00381B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B4D" w:rsidRPr="00615DEC" w:rsidRDefault="00381B4D" w:rsidP="00381B4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DEC">
        <w:rPr>
          <w:rFonts w:ascii="Times New Roman" w:hAnsi="Times New Roman" w:cs="Times New Roman"/>
          <w:b/>
          <w:bCs/>
          <w:sz w:val="28"/>
          <w:szCs w:val="28"/>
        </w:rPr>
        <w:t>Введение, сюрпризный момент.</w:t>
      </w:r>
    </w:p>
    <w:p w:rsidR="00381B4D" w:rsidRPr="00615DEC" w:rsidRDefault="00381B4D" w:rsidP="00381B4D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Воспитатель: "Здравствуйте, ребята! Я очень рада видеть вас ! Сегодня нас с вами ждет очень интересная встреча, увлекательные игры и ещё много чего интересного. Я хочу, чтобы у вас всё получилось, и целый день было хорошее настроение!"</w:t>
      </w:r>
    </w:p>
    <w:p w:rsidR="00381B4D" w:rsidRPr="00615DEC" w:rsidRDefault="00381B4D" w:rsidP="00381B4D">
      <w:pPr>
        <w:pStyle w:val="a7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Игра-приветствие «Здравствуйте, ладошки!»</w:t>
      </w:r>
    </w:p>
    <w:p w:rsidR="00381B4D" w:rsidRPr="00615DEC" w:rsidRDefault="00381B4D" w:rsidP="00381B4D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Здравствуйте, ладошки, Хлоп-хлоп-хлоп! (хлопают в ладоши)</w:t>
      </w:r>
    </w:p>
    <w:p w:rsidR="00381B4D" w:rsidRPr="00615DEC" w:rsidRDefault="00381B4D" w:rsidP="00381B4D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Здравствуйте, ножки! Топ-топ-топ! (топают ножками)</w:t>
      </w:r>
    </w:p>
    <w:p w:rsidR="00381B4D" w:rsidRPr="00615DEC" w:rsidRDefault="00381B4D" w:rsidP="00381B4D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Здравствуйте, щечки! Плюх-плюх-плюх! (постукивают по щёчкам)</w:t>
      </w:r>
    </w:p>
    <w:p w:rsidR="00381B4D" w:rsidRPr="00615DEC" w:rsidRDefault="00381B4D" w:rsidP="00381B4D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Здравствуйте, губки! Чмок, чмок, чмок! (вытягивают губки и чмокают)</w:t>
      </w:r>
    </w:p>
    <w:p w:rsidR="00381B4D" w:rsidRPr="00615DEC" w:rsidRDefault="00381B4D" w:rsidP="00381B4D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Здравствуйте, зубки! Цок, цок, цок! (стучат зубами)</w:t>
      </w:r>
    </w:p>
    <w:p w:rsidR="00381B4D" w:rsidRPr="00615DEC" w:rsidRDefault="00381B4D" w:rsidP="00381B4D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Здравствуй, мой носик! Бип, бип, бип! (дотрагиваются до носика)</w:t>
      </w:r>
    </w:p>
    <w:p w:rsidR="00381B4D" w:rsidRPr="00615DEC" w:rsidRDefault="00381B4D" w:rsidP="00381B4D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Маленький носик (бип) </w:t>
      </w:r>
    </w:p>
    <w:p w:rsidR="00381B4D" w:rsidRPr="00615DEC" w:rsidRDefault="00381B4D" w:rsidP="00381B4D">
      <w:pPr>
        <w:pStyle w:val="a7"/>
        <w:spacing w:after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Здравствуйте, ребята!</w:t>
      </w:r>
    </w:p>
    <w:p w:rsidR="00381B4D" w:rsidRPr="00615DEC" w:rsidRDefault="00381B4D" w:rsidP="00381B4D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b/>
          <w:bCs/>
          <w:sz w:val="28"/>
          <w:szCs w:val="28"/>
        </w:rPr>
        <w:t>2. Основная часть.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Воспитатель: - Дети, посмотрите, кто к нам пришел в гости? (ответы детей). Кукла Катя. Ребята</w:t>
      </w:r>
      <w:r w:rsidR="00430CCD" w:rsidRPr="00615D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 но кукла Катя к нам пришла не одна, она принесла нам разноцветные фигуры (4 основных цвета).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 Здравствуйте, детки!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детей на блоки Дьёнеша разных цветов и форм: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- Ребята, посмотрите, как много фигурок принесла кукла Катя! Но</w:t>
      </w:r>
      <w:r w:rsidR="00430CCD" w:rsidRPr="00615D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 кажется, они чем-то различаются. Как думаете, в чем отличие? (Форма, цвет)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Кукла Катя: - Правильно, ребята! Смотрите, у нас есть интересная форма, которая похожа на мячик! Она называется </w:t>
      </w:r>
      <w:r w:rsidRPr="00615DEC">
        <w:rPr>
          <w:rFonts w:ascii="Times New Roman" w:hAnsi="Times New Roman" w:cs="Times New Roman"/>
          <w:b/>
          <w:color w:val="000000"/>
          <w:sz w:val="28"/>
          <w:szCs w:val="28"/>
        </w:rPr>
        <w:t>круг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>(Презентация, слайд 2 - Круг)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Покажите мне круг.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- Молодцы ребята. На что еще похож круг? (Солнце, часы, яблоко - </w:t>
      </w: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>Презентация, слайд 2 - Круг)</w:t>
      </w:r>
    </w:p>
    <w:p w:rsidR="00381B4D" w:rsidRPr="00615DEC" w:rsidRDefault="00381B4D" w:rsidP="00381B4D">
      <w:pPr>
        <w:pStyle w:val="a7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 - Вы отлично справились. А теперь давайте найдем в группе мячик и сделаем разминку с круглым мячом!</w:t>
      </w:r>
    </w:p>
    <w:p w:rsidR="00381B4D" w:rsidRPr="00615DEC" w:rsidRDefault="00381B4D" w:rsidP="00381B4D">
      <w:pPr>
        <w:pStyle w:val="a7"/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Физминутка "Мой веселый звонкий мяч"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1276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Мой весёлый, звонкий мяч,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1276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Ты куда помчался  вскачь?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1276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Красный, синий, голубой…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1276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Не угнаться за тобой!</w:t>
      </w:r>
    </w:p>
    <w:p w:rsidR="00381B4D" w:rsidRPr="00615DEC" w:rsidRDefault="00381B4D" w:rsidP="00381B4D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Катя:- А сейчас, мы найдем треугольник, который похож на высокую пирамидку.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(Каждый ребёнок берёт </w:t>
      </w:r>
      <w:r w:rsidRPr="00615DEC">
        <w:rPr>
          <w:rFonts w:ascii="Times New Roman" w:hAnsi="Times New Roman" w:cs="Times New Roman"/>
          <w:b/>
          <w:color w:val="000000"/>
          <w:sz w:val="28"/>
          <w:szCs w:val="28"/>
        </w:rPr>
        <w:t>треугольник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 - Молодцы! У вас в ручках сейчас треугольник, похожий на пирамидку по форме. На что же еще похож треугольник? (</w:t>
      </w: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>Презентация слайд 3 - Треугольник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) - пирамидка, елка, гора.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 - Ребята посмотрите у нас</w:t>
      </w:r>
      <w:r w:rsidR="00430CCD"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сколько много треугольников, и красные, и жёлтые, и синие, и зеленые, а одним словом мы можем сказать - разноцветные треугольники.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 Ребята я ведь знаю игру и она так же называется «Разноцветная игра», вы хотите поиграть вместе со мной?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Игра «Разноцветная игра»</w:t>
      </w: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>(Презентация слайд №5)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 - Молодцы! А что же это за форма? (показывает квадрат)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Воспитатель: -</w:t>
      </w:r>
      <w:r w:rsidR="00430CCD"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Правильно, </w:t>
      </w:r>
      <w:r w:rsidRPr="00615DEC">
        <w:rPr>
          <w:rFonts w:ascii="Times New Roman" w:hAnsi="Times New Roman" w:cs="Times New Roman"/>
          <w:b/>
          <w:color w:val="000000"/>
          <w:sz w:val="28"/>
          <w:szCs w:val="28"/>
        </w:rPr>
        <w:t>квадрат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. Он похож на кубик. 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 - Ребята хотите взять по одному квадрату?. У всех у нас по одному квадрату, (у Ксюши – один, у Даши – один и т.д).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-На что еще похож квадрат? (</w:t>
      </w: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>Презентация, слайд 4- окно, картина, подушка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Воспитатель: - Молодцы. Ребята кукла Катя хочет шепнуть, что-то мне на ушко (Изображаем).- Все ясно Катя. Ребята кукла Катя хочет вместе с вами  поиграть в игру с квадратами.Вы хотите поиграть?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Кукла Катя: - Кто согласен присядьте рядом со мной. Возьмите свои квадраты </w:t>
      </w:r>
    </w:p>
    <w:p w:rsidR="00381B4D" w:rsidRPr="00615DEC" w:rsidRDefault="00381B4D" w:rsidP="00381B4D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Дидактическая игра «Кукла с кубиком идет». (Муз.Е. Железновой).</w:t>
      </w:r>
    </w:p>
    <w:p w:rsidR="00381B4D" w:rsidRPr="00615DEC" w:rsidRDefault="00381B4D" w:rsidP="00381B4D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Кукла с кубиком идет, </w:t>
      </w:r>
      <w:r w:rsidRPr="00615DEC">
        <w:rPr>
          <w:rFonts w:ascii="Times New Roman" w:hAnsi="Times New Roman" w:cs="Times New Roman"/>
          <w:b/>
          <w:color w:val="000000"/>
          <w:sz w:val="28"/>
          <w:szCs w:val="28"/>
        </w:rPr>
        <w:t>красный</w:t>
      </w:r>
      <w:r w:rsidR="00430CCD" w:rsidRPr="00615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кубик нам несет.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Уронила кубик - ой! Мы возьмем теперь другой.</w:t>
      </w:r>
    </w:p>
    <w:p w:rsidR="00381B4D" w:rsidRPr="00615DEC" w:rsidRDefault="00430CCD" w:rsidP="00430CC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Кукла с кубиком идет, </w:t>
      </w:r>
      <w:r w:rsidRPr="00615DEC">
        <w:rPr>
          <w:rFonts w:ascii="Times New Roman" w:hAnsi="Times New Roman" w:cs="Times New Roman"/>
          <w:b/>
          <w:color w:val="000000"/>
          <w:sz w:val="28"/>
          <w:szCs w:val="28"/>
        </w:rPr>
        <w:t>желтый</w:t>
      </w:r>
      <w:r w:rsidR="00430CCD" w:rsidRPr="00615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кубик нам несет.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Уронила кубик - ой! Мы возьмем теперь другой.</w:t>
      </w:r>
    </w:p>
    <w:p w:rsidR="00381B4D" w:rsidRPr="00615DEC" w:rsidRDefault="00430CCD" w:rsidP="00430CC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81B4D" w:rsidRPr="00615DEC" w:rsidRDefault="00430CCD" w:rsidP="00430CC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381B4D"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Кукла с кубиком идет, </w:t>
      </w:r>
      <w:r w:rsidR="00381B4D" w:rsidRPr="00615DEC">
        <w:rPr>
          <w:rFonts w:ascii="Times New Roman" w:hAnsi="Times New Roman" w:cs="Times New Roman"/>
          <w:b/>
          <w:color w:val="000000"/>
          <w:sz w:val="28"/>
          <w:szCs w:val="28"/>
        </w:rPr>
        <w:t>синий</w:t>
      </w:r>
      <w:r w:rsidRPr="00615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81B4D" w:rsidRPr="00615DEC">
        <w:rPr>
          <w:rFonts w:ascii="Times New Roman" w:hAnsi="Times New Roman" w:cs="Times New Roman"/>
          <w:color w:val="000000"/>
          <w:sz w:val="28"/>
          <w:szCs w:val="28"/>
        </w:rPr>
        <w:t>кубик нам несет.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Уронила кубик - ой! Мы возьмем теперь другой.</w:t>
      </w:r>
    </w:p>
    <w:p w:rsidR="00381B4D" w:rsidRPr="00615DEC" w:rsidRDefault="00430CC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 xml:space="preserve">Кукла с кубиком идет, </w:t>
      </w:r>
      <w:r w:rsidRPr="00615DEC">
        <w:rPr>
          <w:rFonts w:ascii="Times New Roman" w:hAnsi="Times New Roman" w:cs="Times New Roman"/>
          <w:b/>
          <w:color w:val="000000"/>
          <w:sz w:val="28"/>
          <w:szCs w:val="28"/>
        </w:rPr>
        <w:t>зеленый</w:t>
      </w:r>
      <w:r w:rsidR="00430CCD" w:rsidRPr="00615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кубик нам несет.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Уронила кубик - ой! Мы возьмем теперь другой.</w:t>
      </w:r>
    </w:p>
    <w:p w:rsidR="00381B4D" w:rsidRPr="00615DEC" w:rsidRDefault="00430CCD" w:rsidP="00381B4D">
      <w:pPr>
        <w:pStyle w:val="a7"/>
        <w:shd w:val="clear" w:color="auto" w:fill="FFFFFF"/>
        <w:spacing w:after="0"/>
        <w:ind w:left="241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81B4D" w:rsidRPr="00615DEC" w:rsidRDefault="00381B4D" w:rsidP="00381B4D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 - Молодцы ребята, мне очень понравилась наша игра.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Воспитатель: -Мы с вами так хорошо поиграли, и даже не заметили что нашей кукле уже пора. Скажем Кате "До свидания!"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15DEC">
        <w:rPr>
          <w:rFonts w:ascii="Times New Roman" w:hAnsi="Times New Roman" w:cs="Times New Roman"/>
          <w:color w:val="000000"/>
          <w:sz w:val="28"/>
          <w:szCs w:val="28"/>
        </w:rPr>
        <w:t>Кукла Катя:-До свидания ребята! Спасибо за прекрасное настроение, я очень рада была с вами поиграть. Вы все большие умнички!  (Прощаются с куклой Катей и приглашают прийти еще в гости).</w:t>
      </w:r>
    </w:p>
    <w:p w:rsidR="00381B4D" w:rsidRPr="00615DEC" w:rsidRDefault="00381B4D" w:rsidP="00381B4D">
      <w:pPr>
        <w:pStyle w:val="a7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1B4D" w:rsidRPr="00615DEC" w:rsidRDefault="00381B4D" w:rsidP="00381B4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 xml:space="preserve">Итоговая часть. </w:t>
      </w:r>
    </w:p>
    <w:p w:rsidR="00381B4D" w:rsidRPr="00615DEC" w:rsidRDefault="00381B4D" w:rsidP="00381B4D">
      <w:pPr>
        <w:pStyle w:val="c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5DEC">
        <w:rPr>
          <w:sz w:val="28"/>
          <w:szCs w:val="28"/>
        </w:rPr>
        <w:t>Воспитатель:</w:t>
      </w:r>
      <w:r w:rsidR="00430CCD" w:rsidRPr="00615DEC">
        <w:rPr>
          <w:sz w:val="28"/>
          <w:szCs w:val="28"/>
        </w:rPr>
        <w:t xml:space="preserve"> </w:t>
      </w:r>
      <w:r w:rsidRPr="00615DEC">
        <w:rPr>
          <w:sz w:val="28"/>
          <w:szCs w:val="28"/>
        </w:rPr>
        <w:t xml:space="preserve">Кто к нам сегодня приходил? </w:t>
      </w:r>
      <w:r w:rsidRPr="00615DEC">
        <w:rPr>
          <w:rStyle w:val="c5"/>
          <w:color w:val="000000"/>
          <w:sz w:val="28"/>
          <w:szCs w:val="28"/>
          <w:shd w:val="clear" w:color="auto" w:fill="FFFFFF"/>
        </w:rPr>
        <w:t>Что мы сегодня узнали? Какого цвета Солнышко? Какой оно формы? А какого цвета бывает яблоко? Какой оно формы? Воспитатель слушает ответы детей.</w:t>
      </w:r>
    </w:p>
    <w:p w:rsidR="00381B4D" w:rsidRPr="00615DEC" w:rsidRDefault="00381B4D" w:rsidP="00381B4D">
      <w:pPr>
        <w:tabs>
          <w:tab w:val="left" w:pos="8931"/>
          <w:tab w:val="left" w:pos="9072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81B4D" w:rsidRPr="00615DEC" w:rsidRDefault="00381B4D" w:rsidP="00381B4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B4D" w:rsidRPr="00615DEC" w:rsidRDefault="00381B4D" w:rsidP="00381B4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615DEC">
        <w:rPr>
          <w:rFonts w:ascii="Times New Roman" w:hAnsi="Times New Roman" w:cs="Times New Roman"/>
          <w:sz w:val="28"/>
          <w:szCs w:val="28"/>
        </w:rPr>
        <w:t>дети закрепили знание форм и цветов.</w:t>
      </w:r>
    </w:p>
    <w:p w:rsidR="00381B4D" w:rsidRPr="00615DEC" w:rsidRDefault="00381B4D" w:rsidP="0038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B4D" w:rsidRPr="00615DEC" w:rsidRDefault="00381B4D" w:rsidP="00381B4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t xml:space="preserve">Дальнейшая работа: </w:t>
      </w:r>
      <w:r w:rsidRPr="00615DEC">
        <w:rPr>
          <w:rFonts w:ascii="Times New Roman" w:hAnsi="Times New Roman" w:cs="Times New Roman"/>
          <w:sz w:val="28"/>
          <w:szCs w:val="28"/>
        </w:rPr>
        <w:t>продолжение знакомства детей с цветами и формами.</w:t>
      </w:r>
    </w:p>
    <w:p w:rsidR="00381B4D" w:rsidRPr="00615DEC" w:rsidRDefault="00381B4D" w:rsidP="00381B4D">
      <w:pPr>
        <w:rPr>
          <w:rFonts w:ascii="Times New Roman" w:hAnsi="Times New Roman" w:cs="Times New Roman"/>
          <w:sz w:val="28"/>
          <w:szCs w:val="28"/>
        </w:rPr>
      </w:pP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</w:pPr>
      <w:r w:rsidRPr="00615DEC">
        <w:rPr>
          <w:sz w:val="28"/>
          <w:szCs w:val="28"/>
        </w:rPr>
        <w:tab/>
      </w:r>
      <w:r w:rsidRPr="00615DEC"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  <w:t xml:space="preserve">                              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</w:pP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</w:pP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</w:pP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</w:pPr>
    </w:p>
    <w:p w:rsidR="004F799A" w:rsidRPr="00615DEC" w:rsidRDefault="002C3DDC" w:rsidP="002C3DDC">
      <w:pPr>
        <w:pStyle w:val="aa"/>
        <w:shd w:val="clear" w:color="auto" w:fill="FFFFFF"/>
        <w:spacing w:before="0" w:beforeAutospacing="0" w:after="0" w:afterAutospacing="0"/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</w:pPr>
      <w:r w:rsidRPr="00615DEC"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  <w:t xml:space="preserve">                                </w:t>
      </w:r>
      <w:r w:rsidR="004F799A" w:rsidRPr="00615DEC"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  <w:t xml:space="preserve">  Конспект мероприятия для детей 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  <w:t xml:space="preserve">                       младшего дошкольного возраста (2-3 года).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rStyle w:val="ab"/>
          <w:rFonts w:eastAsiaTheme="minorHAnsi"/>
          <w:color w:val="111111"/>
          <w:sz w:val="28"/>
          <w:szCs w:val="28"/>
          <w:bdr w:val="none" w:sz="0" w:space="0" w:color="auto" w:frame="1"/>
        </w:rPr>
        <w:t xml:space="preserve">                                      «В гостях у мишек»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Цель: формирование умения различать основные цвета и их оттенки.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Задачи:</w:t>
      </w:r>
    </w:p>
    <w:p w:rsidR="00C22210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b/>
          <w:color w:val="111111"/>
          <w:sz w:val="28"/>
          <w:szCs w:val="28"/>
        </w:rPr>
        <w:t>Образовательная</w:t>
      </w:r>
      <w:r w:rsidRPr="00615DEC">
        <w:rPr>
          <w:color w:val="111111"/>
          <w:sz w:val="28"/>
          <w:szCs w:val="28"/>
        </w:rPr>
        <w:t xml:space="preserve">: </w:t>
      </w:r>
      <w:r w:rsidR="00430CCD" w:rsidRPr="00615DEC">
        <w:rPr>
          <w:color w:val="111111"/>
          <w:sz w:val="28"/>
          <w:szCs w:val="28"/>
        </w:rPr>
        <w:t xml:space="preserve"> </w:t>
      </w:r>
      <w:r w:rsidRPr="00615DEC">
        <w:rPr>
          <w:color w:val="111111"/>
          <w:sz w:val="28"/>
          <w:szCs w:val="28"/>
        </w:rPr>
        <w:t xml:space="preserve">учить детей различать размеры: </w:t>
      </w:r>
    </w:p>
    <w:p w:rsidR="00C22210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величину – «большой – маленький», «высокий – низкий»,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 xml:space="preserve"> количество – «один – много».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b/>
          <w:color w:val="111111"/>
          <w:sz w:val="28"/>
          <w:szCs w:val="28"/>
        </w:rPr>
        <w:t>Развивающая</w:t>
      </w:r>
      <w:r w:rsidRPr="00615DEC">
        <w:rPr>
          <w:color w:val="111111"/>
          <w:sz w:val="28"/>
          <w:szCs w:val="28"/>
        </w:rPr>
        <w:t>: развивать внимание, мышление.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b/>
          <w:color w:val="111111"/>
          <w:sz w:val="28"/>
          <w:szCs w:val="28"/>
        </w:rPr>
        <w:t>Воспитательная</w:t>
      </w:r>
      <w:r w:rsidRPr="00615DEC">
        <w:rPr>
          <w:color w:val="111111"/>
          <w:sz w:val="28"/>
          <w:szCs w:val="28"/>
        </w:rPr>
        <w:t>: воспитывать добрые взаимоотношения.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Материалы и оборудование: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Ватман с изображением солнышка, косички и бантики на лучики, материал – кубики, кирпичики, призма,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Изображение вагончиков и паровоза,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2 медвежонка – большой и маленький,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2 стульчика – высокий и низкий,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Д/и «Воздушные шары», замочки из бумаги – большой и маленький.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Подготовительная работа: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Построение домика из строительного материала,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Д/и «Подбери к чашке блюдце», «Цветная посуда», «Воздушные шары».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Дети входят в группу.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Ребята, посмотрите, сколько у нас гостей сегодня! (приглашенные родители). Давайте поздороваемся. (дети здороваются). Какие ребята у нас хорошие и добрые. Давайте посмотрим друг на друга, улыбнемся, обнимем друг друга. (дети встают парами, улыбаются, их просят обняться с гостями). А какие мы все дружные, давайте покажем, какие у нас дружные пальчики. (Пальчиковая гимнастика «Дружат в нашей группе»).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Ребята! Сегодня у нас с вами веселый, радостный день. Ярко светит солнышко, у всех хорошее настроение. Только почему – то наше солнышко грустное. Почему? (ответы детей).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А давайте солнышко развеселим? Мы подарим ему разноцветные косички. Сколько их здесь? (много). Какого они цвета? (дети отвечают, называя цвета). Воспитатель раздает детям по одной косичке и спрашивает: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Сколько, Катя, у тебя косичек? А у Вани? (одна). Дети прикрепляют косички на ватман. – Молодцы! Вы очень хорошо справились.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Нарисуем желтый круг,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Много палочек вокруг.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Это солнышко сияет,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Наш хороший, добрый друг. </w:t>
      </w:r>
      <w:r w:rsidRPr="00615DEC">
        <w:rPr>
          <w:color w:val="111111"/>
          <w:sz w:val="28"/>
          <w:szCs w:val="28"/>
        </w:rPr>
        <w:t>(закрепляем форму солнышка)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Ой, а солнышко почему – то опять не улыбается! А у меня еще разноцветные бантики есть. Посмотрите, сколько у меня бантиков? (Много).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Воспитатель раздает детям бантики, а потом спрашивает: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 xml:space="preserve">- Сколько у тебя, Оля, бантиков? (один). А у тебя, Атрем? Давайте подарим их солнышку. (сделать солнышку улыбку). – Сколько бантиков у </w:t>
      </w:r>
      <w:r w:rsidRPr="00615DEC">
        <w:rPr>
          <w:color w:val="111111"/>
          <w:sz w:val="28"/>
          <w:szCs w:val="28"/>
        </w:rPr>
        <w:lastRenderedPageBreak/>
        <w:t>солнышка? (много). Вот теперь солнышко улыбается. «Спасибо, ребята!» - говорит солнышко.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Умницы! Какие вы добрые мальчики и девочки!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Смотрит солнышко в окошко,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Светит в нашу комнатку.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Все захлопали в ладошки,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Очень рады солнышку.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Какой сегодня день чудесный. Ярко светит солнышко. Хорошая погода для похода в гости к мишкам. На чем поедем? (на паровозе). Давайте построим все вместе. (дети ставят кубики и садятся на них).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Под песенку быстрых колес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 рельсам бежит паровоз.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Услышу я песню, выйду к нему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 красный флажок подниму.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Ведь скоро крутой поворот,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Сбавлять здесь положено ход.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Пальчиковая игра «Ягодки».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С веток ягоды снимаю (ручка согнута в локте, кисть опущена)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И в лукошко собираю (пальчики на правой руке собраны в щепоть,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Чтобы «собирать» ягоды)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Ягод полное лукошко! (ладошки сложить лодочкой)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Я попробую немножко.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Я поем еще чуть – чуть –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Легче будет к дому путь. (левая ладошка сложена лодочкой,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пальчики на правой руке – в щепоть,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касаться правой рукой левой ладошки –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«брать» ягоды)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Я поем еще малинки.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Сколько ягодок в корзинке?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Раз, два, три, четыре, пять… (массировать пальчики)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Снова буду собирать. (хлопать в ладоши)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Отлично! Как много ягод мы с вами собрали.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Потом опять все садятся на кубики и отправляются в путь. (Поют песенку).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Загудел паровоз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 вагончики повез,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Чу – чу – чу – чу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Далеко я укачу.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Вагончики зеленые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Бегут, бегут, бегут,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круглые колесики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Все тук, да тук, да тук.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Хорошо! Чудесная песенка получилась.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Звонит колокольчик. Приехали. Остановка.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lastRenderedPageBreak/>
        <w:t>На полу сидят два медвежонка. Рядом стоит два стульчика – большой и низкий.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Вот мишутки нас встречают. Какой по величине этот мишка? А этот какой? (Большой, маленький). А какие медвежата у нас по качеству? (Мягкие, пушистые).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Был сынок у маменьки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Медвежонок маленький,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маму был фигурою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медведицу бурою.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Давайте, ребята, посадим их на стульчики. Маму на высокий стульчик, а сыночка посадим на низенький стульчик. (Дети рассаживают медвежат)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Вы отлично справились с заданием! Ребята, посмотрите, а медвежата почему – то грустные. А знаете почему? (потому, что у них нет домиков). Давайте построим для них домики. А вы, мишутки, сидите на стульчиках и смотрите! (Дети строят для мишек домики, рассмотреть домики, закрепить понятия высокий и низкий, цвета кубиков)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Это чей, это чей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Новый дом из кирпичей?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Таня строит новый дом,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Чтоб мишутки жили в нем.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- Какие красивые домики мы построили. Нравятся вам домики, мишутки? Давайте посадим их в свои домики.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В доме есть окно и двери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Крыша крашеная есть.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Здесь поселяться мишутки,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Хорошо им будет здесь.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Ну, вот и подошло наше занятие к концу! Вы все хорошо занимались! Молодцы! Вы понравились мишуткам. Они тоже пришли не с пустыми руками, а с подарками, воздушными шарами. Какие шарики по цвету? (дети называют цвета). А какой формы шарики? Потом каждый ребенок выбирает себе шарик, называя цвет.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Все:</w:t>
      </w: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 Шарики, шарики,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Подарили нам!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Красные, синие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Дали малышам.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Шарики подняли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Мы над головой,</w:t>
      </w:r>
    </w:p>
    <w:p w:rsidR="004F799A" w:rsidRPr="00615DEC" w:rsidRDefault="004F799A" w:rsidP="004F799A">
      <w:pPr>
        <w:pStyle w:val="aa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Заплясали Шарики-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i/>
          <w:iCs/>
          <w:color w:val="111111"/>
          <w:sz w:val="28"/>
          <w:szCs w:val="28"/>
          <w:bdr w:val="none" w:sz="0" w:space="0" w:color="auto" w:frame="1"/>
        </w:rPr>
        <w:t>Красный, голубой!</w:t>
      </w:r>
    </w:p>
    <w:p w:rsidR="004F799A" w:rsidRPr="00615DEC" w:rsidRDefault="004F799A" w:rsidP="004F799A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DEC">
        <w:rPr>
          <w:color w:val="111111"/>
          <w:sz w:val="28"/>
          <w:szCs w:val="28"/>
        </w:rPr>
        <w:t>Наш праздник подошел к концу, мы были очень рады видеть вас! До свидания! До новых встреч! (дети машут гостям).</w:t>
      </w:r>
    </w:p>
    <w:p w:rsidR="004F799A" w:rsidRPr="00615DEC" w:rsidRDefault="004F799A" w:rsidP="004F7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B4D" w:rsidRPr="00615DEC" w:rsidRDefault="00381B4D" w:rsidP="004F799A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:rsidR="00381B4D" w:rsidRPr="00615DEC" w:rsidRDefault="00381B4D" w:rsidP="00381B4D">
      <w:pPr>
        <w:pageBreakBefore/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615DEC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381B4D" w:rsidRPr="00615DEC" w:rsidRDefault="00381B4D" w:rsidP="00381B4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1B4D" w:rsidRPr="00615DEC" w:rsidRDefault="00381B4D" w:rsidP="00381B4D">
      <w:pPr>
        <w:pStyle w:val="a7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О. Л. Белобрыкина «Маленькие волшебники или на пути к творчеству». –Новосибирск: НГПИ, 2013.–62с.</w:t>
      </w:r>
    </w:p>
    <w:p w:rsidR="00381B4D" w:rsidRPr="00615DEC" w:rsidRDefault="00381B4D" w:rsidP="00381B4D">
      <w:pPr>
        <w:pStyle w:val="a7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С. Г. Маслова, Н. Д. Соколова «Мы выходим в мир прекрасного». – СПб.: СпецЛист, 2000. –159с.</w:t>
      </w:r>
    </w:p>
    <w:p w:rsidR="00381B4D" w:rsidRPr="00615DEC" w:rsidRDefault="00381B4D" w:rsidP="00381B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Н. В. Нищева Сенсомоторное развитие детей дошкольного возраста С-Пб.: ДЕТСТВО-ПРЕСС, 2011</w:t>
      </w:r>
    </w:p>
    <w:p w:rsidR="00381B4D" w:rsidRPr="00615DEC" w:rsidRDefault="00381B4D" w:rsidP="00381B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EC">
        <w:rPr>
          <w:rFonts w:ascii="Times New Roman" w:hAnsi="Times New Roman" w:cs="Times New Roman"/>
          <w:sz w:val="28"/>
          <w:szCs w:val="28"/>
        </w:rPr>
        <w:t>Н. Ефремова Учимся различать цвета и запоминать их названия. /Н. Ефремова //Дошкольное воспитание.-2012-№12.</w:t>
      </w:r>
    </w:p>
    <w:p w:rsidR="00381B4D" w:rsidRPr="00615DEC" w:rsidRDefault="00381B4D" w:rsidP="00381B4D">
      <w:pPr>
        <w:rPr>
          <w:rFonts w:ascii="Times New Roman" w:hAnsi="Times New Roman" w:cs="Times New Roman"/>
          <w:sz w:val="28"/>
          <w:szCs w:val="28"/>
        </w:rPr>
      </w:pPr>
    </w:p>
    <w:p w:rsidR="006D4E2E" w:rsidRDefault="00413AA4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1" name="Рисунок 1" descr="F:\Проект Изучаем цвета 2-3\раскраски\94adba59bd1efa6231c6e3d7b85fe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ект Изучаем цвета 2-3\раскраски\94adba59bd1efa6231c6e3d7b85fe1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848725"/>
            <wp:effectExtent l="19050" t="0" r="0" b="0"/>
            <wp:docPr id="2" name="Рисунок 2" descr="F:\Проект Изучаем цвета 2-3\раскраски\9600.g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ект Изучаем цвета 2-3\раскраски\9600.gif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15000" cy="7620000"/>
            <wp:effectExtent l="19050" t="0" r="0" b="0"/>
            <wp:docPr id="3" name="Рисунок 3" descr="F:\Проект Изучаем цвета 2-3\раскраски\1465906000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оект Изучаем цвета 2-3\раскраски\1465906000_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4" name="Рисунок 4" descr="F:\Проект Изучаем цвета 2-3\раскраски\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роект Изучаем цвета 2-3\раскраски\ban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3962400"/>
            <wp:effectExtent l="19050" t="0" r="9525" b="0"/>
            <wp:docPr id="5" name="Рисунок 5" descr="F:\Проект Изучаем цвета 2-3\раскраски\scrn_big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роект Изучаем цвета 2-3\раскраски\scrn_big_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E2E" w:rsidSect="00336A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BC2" w:rsidRDefault="00B25BC2" w:rsidP="00C90E92">
      <w:pPr>
        <w:spacing w:after="0" w:line="240" w:lineRule="auto"/>
      </w:pPr>
      <w:r>
        <w:separator/>
      </w:r>
    </w:p>
  </w:endnote>
  <w:endnote w:type="continuationSeparator" w:id="1">
    <w:p w:rsidR="00B25BC2" w:rsidRDefault="00B25BC2" w:rsidP="00C9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92" w:rsidRDefault="00C90E92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92" w:rsidRDefault="00C90E92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92" w:rsidRDefault="00C90E9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BC2" w:rsidRDefault="00B25BC2" w:rsidP="00C90E92">
      <w:pPr>
        <w:spacing w:after="0" w:line="240" w:lineRule="auto"/>
      </w:pPr>
      <w:r>
        <w:separator/>
      </w:r>
    </w:p>
  </w:footnote>
  <w:footnote w:type="continuationSeparator" w:id="1">
    <w:p w:rsidR="00B25BC2" w:rsidRDefault="00B25BC2" w:rsidP="00C9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92" w:rsidRDefault="00C90E9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92" w:rsidRDefault="00C90E9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92" w:rsidRDefault="00C90E9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5DAE"/>
    <w:multiLevelType w:val="multilevel"/>
    <w:tmpl w:val="A8A0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2683D"/>
    <w:multiLevelType w:val="hybridMultilevel"/>
    <w:tmpl w:val="636E136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9F826E6"/>
    <w:multiLevelType w:val="multilevel"/>
    <w:tmpl w:val="A8A0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0394A"/>
    <w:multiLevelType w:val="hybridMultilevel"/>
    <w:tmpl w:val="BF7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25D33"/>
    <w:multiLevelType w:val="multilevel"/>
    <w:tmpl w:val="A8A0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062E5"/>
    <w:multiLevelType w:val="hybridMultilevel"/>
    <w:tmpl w:val="24BC95DC"/>
    <w:lvl w:ilvl="0" w:tplc="ABA6A456">
      <w:start w:val="1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C7000E"/>
    <w:multiLevelType w:val="multilevel"/>
    <w:tmpl w:val="A8A0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63E9D"/>
    <w:multiLevelType w:val="hybridMultilevel"/>
    <w:tmpl w:val="4FF291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C0FCD"/>
    <w:multiLevelType w:val="hybridMultilevel"/>
    <w:tmpl w:val="BF7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1B4D"/>
    <w:rsid w:val="002C3DDC"/>
    <w:rsid w:val="00381B4D"/>
    <w:rsid w:val="003C6B19"/>
    <w:rsid w:val="00413AA4"/>
    <w:rsid w:val="00430CCD"/>
    <w:rsid w:val="004F799A"/>
    <w:rsid w:val="00615DEC"/>
    <w:rsid w:val="006D4E2E"/>
    <w:rsid w:val="006D685E"/>
    <w:rsid w:val="00785E1C"/>
    <w:rsid w:val="00945B0D"/>
    <w:rsid w:val="0098781C"/>
    <w:rsid w:val="00B25BC2"/>
    <w:rsid w:val="00C22210"/>
    <w:rsid w:val="00C90E92"/>
    <w:rsid w:val="00CF2159"/>
    <w:rsid w:val="00F8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381B4D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381B4D"/>
    <w:pPr>
      <w:spacing w:after="0" w:line="240" w:lineRule="auto"/>
    </w:pPr>
    <w:rPr>
      <w:rFonts w:eastAsiaTheme="minorHAnsi"/>
      <w:lang w:eastAsia="en-US"/>
    </w:rPr>
  </w:style>
  <w:style w:type="character" w:styleId="a6">
    <w:name w:val="Intense Emphasis"/>
    <w:basedOn w:val="a0"/>
    <w:uiPriority w:val="21"/>
    <w:qFormat/>
    <w:rsid w:val="00381B4D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381B4D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381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14">
    <w:name w:val="c14"/>
    <w:basedOn w:val="a"/>
    <w:rsid w:val="0038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81B4D"/>
  </w:style>
  <w:style w:type="paragraph" w:styleId="a8">
    <w:name w:val="Balloon Text"/>
    <w:basedOn w:val="a"/>
    <w:link w:val="a9"/>
    <w:uiPriority w:val="99"/>
    <w:semiHidden/>
    <w:unhideWhenUsed/>
    <w:rsid w:val="004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A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b">
    <w:name w:val="Strong"/>
    <w:basedOn w:val="a0"/>
    <w:uiPriority w:val="22"/>
    <w:qFormat/>
    <w:rsid w:val="004F799A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C9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90E92"/>
  </w:style>
  <w:style w:type="paragraph" w:styleId="ae">
    <w:name w:val="footer"/>
    <w:basedOn w:val="a"/>
    <w:link w:val="af"/>
    <w:uiPriority w:val="99"/>
    <w:semiHidden/>
    <w:unhideWhenUsed/>
    <w:rsid w:val="00C9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90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17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5</cp:revision>
  <dcterms:created xsi:type="dcterms:W3CDTF">2022-03-01T16:38:00Z</dcterms:created>
  <dcterms:modified xsi:type="dcterms:W3CDTF">2022-03-02T14:14:00Z</dcterms:modified>
</cp:coreProperties>
</file>