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B5" w:rsidRDefault="00281318" w:rsidP="00F059B5">
      <w:pPr>
        <w:jc w:val="center"/>
        <w:rPr>
          <w:rFonts w:ascii="Times New Roman" w:hAnsi="Times New Roman" w:cs="Times New Roman"/>
          <w:b/>
          <w:sz w:val="32"/>
        </w:rPr>
      </w:pPr>
      <w:r w:rsidRPr="00F059B5">
        <w:rPr>
          <w:rFonts w:ascii="Times New Roman" w:hAnsi="Times New Roman" w:cs="Times New Roman"/>
          <w:b/>
          <w:sz w:val="32"/>
        </w:rPr>
        <w:t>Практикум для родителей</w:t>
      </w:r>
      <w:r w:rsidR="00F059B5">
        <w:rPr>
          <w:rFonts w:ascii="Times New Roman" w:hAnsi="Times New Roman" w:cs="Times New Roman"/>
          <w:b/>
          <w:sz w:val="32"/>
        </w:rPr>
        <w:t>:</w:t>
      </w:r>
    </w:p>
    <w:p w:rsidR="00281318" w:rsidRPr="00F059B5" w:rsidRDefault="00281318" w:rsidP="00F059B5">
      <w:pPr>
        <w:jc w:val="center"/>
        <w:rPr>
          <w:rFonts w:ascii="Times New Roman" w:hAnsi="Times New Roman" w:cs="Times New Roman"/>
          <w:b/>
          <w:sz w:val="32"/>
        </w:rPr>
      </w:pPr>
      <w:r w:rsidRPr="00F059B5">
        <w:rPr>
          <w:rFonts w:ascii="Times New Roman" w:hAnsi="Times New Roman" w:cs="Times New Roman"/>
          <w:b/>
          <w:sz w:val="32"/>
        </w:rPr>
        <w:t>«Игры</w:t>
      </w:r>
      <w:r w:rsidR="00DA5B25">
        <w:rPr>
          <w:rFonts w:ascii="Times New Roman" w:hAnsi="Times New Roman" w:cs="Times New Roman"/>
          <w:b/>
          <w:sz w:val="32"/>
        </w:rPr>
        <w:t>,</w:t>
      </w:r>
      <w:r w:rsidRPr="00F059B5">
        <w:rPr>
          <w:rFonts w:ascii="Times New Roman" w:hAnsi="Times New Roman" w:cs="Times New Roman"/>
          <w:b/>
          <w:sz w:val="32"/>
        </w:rPr>
        <w:t xml:space="preserve"> направленные на развитие фантазии и словесного творчества, способствующие развитию связной речи у дошкольников»</w:t>
      </w:r>
      <w:bookmarkStart w:id="0" w:name="_GoBack"/>
      <w:bookmarkEnd w:id="0"/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059B5" w:rsidRPr="00DA5B25">
        <w:rPr>
          <w:rFonts w:ascii="Times New Roman" w:hAnsi="Times New Roman" w:cs="Times New Roman"/>
          <w:sz w:val="28"/>
          <w:szCs w:val="28"/>
        </w:rPr>
        <w:t xml:space="preserve"> </w:t>
      </w:r>
      <w:r w:rsidR="00DA5B25">
        <w:rPr>
          <w:rFonts w:ascii="Times New Roman" w:hAnsi="Times New Roman" w:cs="Times New Roman"/>
          <w:sz w:val="28"/>
          <w:szCs w:val="28"/>
        </w:rPr>
        <w:t>о</w:t>
      </w:r>
      <w:r w:rsidRPr="00DA5B25">
        <w:rPr>
          <w:rFonts w:ascii="Times New Roman" w:hAnsi="Times New Roman" w:cs="Times New Roman"/>
          <w:sz w:val="28"/>
          <w:szCs w:val="28"/>
        </w:rPr>
        <w:t>казание помощи родителям в овладении основными приемами развития фантазии и словесного творчества, способствующими совершенствованию связной речи.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B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81318" w:rsidRPr="00DA5B25" w:rsidRDefault="00281318" w:rsidP="00DA5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>Активизировать знания родителей о значимости развития связной речи;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обучать игровым приемам развития фантазии и словесного творчества;</w:t>
      </w:r>
    </w:p>
    <w:p w:rsidR="00281318" w:rsidRPr="00DA5B25" w:rsidRDefault="00281318" w:rsidP="00DA5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>продолжать формировать умения осознанной, адекватной и результативной помощи детям;</w:t>
      </w:r>
    </w:p>
    <w:p w:rsidR="00281318" w:rsidRDefault="00281318" w:rsidP="00DA5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>расширять степень включенности родителей в реализацию индивидуальной работы с детьми.</w:t>
      </w:r>
    </w:p>
    <w:p w:rsidR="00DA5B25" w:rsidRPr="00DA5B25" w:rsidRDefault="00DA5B25" w:rsidP="00DA5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Из всех знаний и умений самым важным, самым необходимым для жизненной деятельности является умение ясно, понятно, красиво говорить на родном языке. Всю свою жизнь человек совершенствует речь, овладевает многообразием языковых средств.</w:t>
      </w:r>
    </w:p>
    <w:p w:rsidR="00281318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Овладение связной устной речью, развитие фантазии, воображения и способности к литературному творчеству составляет важнейшее условие качественной подготовки к школе. Важной составной частью этой работы являются: развитие образной речи, воспитание интереса к художественному слову, формирование умения использовать средства художественной выразительности в самостоятельном высказывании. Достижению этих целей способствует целый ряд игр и упражнений, рассмотрим некоторые из них.</w:t>
      </w:r>
    </w:p>
    <w:p w:rsidR="00DA5B25" w:rsidRPr="00DA5B25" w:rsidRDefault="00DA5B25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«увеличение - уменьшение»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Вот вам волшебная палочка, она может увеличивать или уменьшать все, что вы захотите. Что бы вы хотели увеличить, а что уменьшить? (Родители приводят свои ответы)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А вот как отвечали ваши дети: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- Хотел бы уменьшить зиму, а увеличить лето.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- Хотела бы увеличить выходные.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lastRenderedPageBreak/>
        <w:t xml:space="preserve">- Хочу увеличить капли дождя до размеров арбуза.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Усложним эту игру дополнительными вопросами: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Что бы вы хотели увеличить, а что уменьшить? Зачем вы хотите увеличивать или уменьшать? (Родители приводят свои ответы)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А вот как отвечали ваши дети: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- Хочу увеличить конфету до размера холодильника, чтобы можно было отрезать куски ножом.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- Пусть руки на время станут такими длинными, что можно будет достать с ветки яблоко, или поздороваться через форточку, или достать с крыши мячик.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- Если деревья в лесу уменьшатся до размеров травы, а трава до размеров спички, тогда легко будет искать грибы.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- Если ребенку трудно дается самостоятельное фантазирование, предложите пофантазировать совместно, задайте ему вспомогательные вопросы.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«Оживи предмет»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B25">
        <w:rPr>
          <w:rFonts w:ascii="Times New Roman" w:hAnsi="Times New Roman" w:cs="Times New Roman"/>
          <w:sz w:val="28"/>
          <w:szCs w:val="28"/>
        </w:rPr>
        <w:t xml:space="preserve"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 </w:t>
      </w:r>
      <w:proofErr w:type="gramEnd"/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- В какое живое существо вы бы превратили воздушный шарик?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- О чем думает ваша обувь? (Родители приводят свои ответы)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А вот как отвечали ваши дети (ответы детей).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«Подарок»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Взрослые встают в круг. Одному дают в руки коробку с бантом просят передать ее соседу с теплыми словами: "Я дарю вам зайчонка", или "Я дарю вам козленка, рожки у него еще не выросли", или "Я дарю вам большую конфету, "В коробке кактус, не уколитесь".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«Измени характер персонажа»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Придумайте сказку с таким невероятным сюжетом: Лисица стала самой простоватой в лесу, и ее все звери обманывают. (Родители приводят свои ответы)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Как играть в эту игру дома. Прочитайте ребенку сказку, лучше начинать со сказок о животных. Выберите с ребенком одного персонажа из сказки, у которого вы измените характер. Обратите внимание ребенка на то, что изменение характера одного персонажа изменит привычные отношения между героями сказки.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«Зоопарк»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Участники игры получают по картинке, не </w:t>
      </w:r>
      <w:proofErr w:type="gramStart"/>
      <w:r w:rsidRPr="00DA5B25">
        <w:rPr>
          <w:rFonts w:ascii="Times New Roman" w:hAnsi="Times New Roman" w:cs="Times New Roman"/>
          <w:sz w:val="28"/>
          <w:szCs w:val="28"/>
        </w:rPr>
        <w:t>показывая</w:t>
      </w:r>
      <w:proofErr w:type="gramEnd"/>
      <w:r w:rsidRPr="00DA5B25">
        <w:rPr>
          <w:rFonts w:ascii="Times New Roman" w:hAnsi="Times New Roman" w:cs="Times New Roman"/>
          <w:sz w:val="28"/>
          <w:szCs w:val="28"/>
        </w:rPr>
        <w:t xml:space="preserve"> их друг другу. Каждый должен описать своё животное, не называя его, по такому плану: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Внешний вид.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Где живет?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Чем питается?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«Разными глазами»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Опишите аквариум с точки зрения его владельца, а потом, с точки зрения рыбки, которая там плавает, и хозяйского кота.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«Опиши ситуацию»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Участникам игры выдаются одинаковые сюжетные картинки. Им предлагается описать ситуацию с точки зрения разных ее участников, интересы которых могут быть и противоположными. К примеру, с точки зрения лисы и зайца, медведя и пчел.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«Придумай продолжение»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Прочтите начало сказки и попросите придумать</w:t>
      </w:r>
      <w:r w:rsidR="00DA5B25">
        <w:rPr>
          <w:rFonts w:ascii="Times New Roman" w:hAnsi="Times New Roman" w:cs="Times New Roman"/>
          <w:sz w:val="28"/>
          <w:szCs w:val="28"/>
        </w:rPr>
        <w:t>,</w:t>
      </w:r>
      <w:r w:rsidRPr="00DA5B25">
        <w:rPr>
          <w:rFonts w:ascii="Times New Roman" w:hAnsi="Times New Roman" w:cs="Times New Roman"/>
          <w:sz w:val="28"/>
          <w:szCs w:val="28"/>
        </w:rPr>
        <w:t xml:space="preserve"> как будут развиваться события в сказке, чем она закончится. </w:t>
      </w:r>
    </w:p>
    <w:p w:rsidR="00DA5B25" w:rsidRPr="00DA5B25" w:rsidRDefault="00DA5B25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 xml:space="preserve">Игра «Как мне повезло». </w:t>
      </w:r>
    </w:p>
    <w:p w:rsidR="00DA5B25" w:rsidRPr="00DA5B25" w:rsidRDefault="00DA5B25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Придумайте, что могли бы считать везением знакомые вам предметы.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Как мне повезло, - говорит подсолнух, - я похож на солнце.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Как мне повезло, - говорит картошка, - я кормлю людей.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Как мне повезло, - говорит береза, - из меня делают ароматные веники.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«Подбери метафору»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Метафора - это перенесение свойств одного предмета (явления) на другой на основании признака, общего для обоих предметов. Например, "говор волн", "холодный взгляд".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Объясните, какие свойства в приведенных метафорах и кому перенесены.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Мягкий характер. Щеки горят. Утонул в двойках. Держать в ежовых рукавицах. Позеленел от злости. </w:t>
      </w:r>
      <w:proofErr w:type="gramStart"/>
      <w:r w:rsidRPr="00DA5B25">
        <w:rPr>
          <w:rFonts w:ascii="Times New Roman" w:hAnsi="Times New Roman" w:cs="Times New Roman"/>
          <w:sz w:val="28"/>
          <w:szCs w:val="28"/>
        </w:rPr>
        <w:t>Надоедливый</w:t>
      </w:r>
      <w:proofErr w:type="gramEnd"/>
      <w:r w:rsidRPr="00DA5B25">
        <w:rPr>
          <w:rFonts w:ascii="Times New Roman" w:hAnsi="Times New Roman" w:cs="Times New Roman"/>
          <w:sz w:val="28"/>
          <w:szCs w:val="28"/>
        </w:rPr>
        <w:t xml:space="preserve"> как муха. </w:t>
      </w:r>
      <w:proofErr w:type="gramStart"/>
      <w:r w:rsidRPr="00DA5B25">
        <w:rPr>
          <w:rFonts w:ascii="Times New Roman" w:hAnsi="Times New Roman" w:cs="Times New Roman"/>
          <w:sz w:val="28"/>
          <w:szCs w:val="28"/>
        </w:rPr>
        <w:t>Трудолюбивый</w:t>
      </w:r>
      <w:proofErr w:type="gramEnd"/>
      <w:r w:rsidRPr="00DA5B25">
        <w:rPr>
          <w:rFonts w:ascii="Times New Roman" w:hAnsi="Times New Roman" w:cs="Times New Roman"/>
          <w:sz w:val="28"/>
          <w:szCs w:val="28"/>
        </w:rPr>
        <w:t xml:space="preserve"> как пчела.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«Автобиография»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Я представлю себя предметом, вещью или явлением и от его имени буду вести рассказ. Внимательно послушайте меня и путём наводящих вопросов выясните, о ком или о чём идёт речь.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"Я есть в доме у каждого человека. Хрупкая, прозрачная. От небрежного отношения погибаю, и становится темно не только в душе … (лампочка)".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B25">
        <w:rPr>
          <w:rFonts w:ascii="Times New Roman" w:hAnsi="Times New Roman" w:cs="Times New Roman"/>
          <w:b/>
          <w:i/>
          <w:sz w:val="28"/>
          <w:szCs w:val="28"/>
        </w:rPr>
        <w:t>Игра «Веселые рифмы»</w:t>
      </w: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 Подберите к словам рифмы. </w:t>
      </w:r>
    </w:p>
    <w:p w:rsidR="00281318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B25">
        <w:rPr>
          <w:rFonts w:ascii="Times New Roman" w:hAnsi="Times New Roman" w:cs="Times New Roman"/>
          <w:sz w:val="28"/>
          <w:szCs w:val="28"/>
        </w:rPr>
        <w:t xml:space="preserve">Свечка - … печка; трубы - … губы; ракетка - … пипетка; сапоги - пироги и т.д. </w:t>
      </w:r>
      <w:proofErr w:type="gramEnd"/>
    </w:p>
    <w:p w:rsidR="00DA5B25" w:rsidRPr="00DA5B25" w:rsidRDefault="00DA5B25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18" w:rsidRPr="00DA5B25" w:rsidRDefault="00281318" w:rsidP="00DA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В народе говорят: "Без воображения нет соображения". Альберт Эйнштейн считал умение воображать выше </w:t>
      </w:r>
      <w:proofErr w:type="spellStart"/>
      <w:r w:rsidRPr="00DA5B25">
        <w:rPr>
          <w:rFonts w:ascii="Times New Roman" w:hAnsi="Times New Roman" w:cs="Times New Roman"/>
          <w:sz w:val="28"/>
          <w:szCs w:val="28"/>
        </w:rPr>
        <w:t>многознания</w:t>
      </w:r>
      <w:proofErr w:type="spellEnd"/>
      <w:r w:rsidRPr="00DA5B25">
        <w:rPr>
          <w:rFonts w:ascii="Times New Roman" w:hAnsi="Times New Roman" w:cs="Times New Roman"/>
          <w:sz w:val="28"/>
          <w:szCs w:val="28"/>
        </w:rPr>
        <w:t xml:space="preserve">, ибо считал, что без воображения нельзя сделать открытия. Хорошо развитое, смелое, управляемое воображение - это бесценное свойство оригинального нестандартного мышления. </w:t>
      </w:r>
    </w:p>
    <w:p w:rsidR="00DA5B25" w:rsidRPr="00DA5B25" w:rsidRDefault="00281318" w:rsidP="00E07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25">
        <w:rPr>
          <w:rFonts w:ascii="Times New Roman" w:hAnsi="Times New Roman" w:cs="Times New Roman"/>
          <w:sz w:val="28"/>
          <w:szCs w:val="28"/>
        </w:rPr>
        <w:t xml:space="preserve">Дети подсознательно учатся думать - в игре. Этим надо воспользоваться и развивать воображение и фантазию с самого раннего детства. Пусть дети "изобретают свои велосипеды". Кто не изобретал велосипедов в детстве, тот вообще ничего не сможет изобрести. Фантазировать </w:t>
      </w:r>
      <w:proofErr w:type="gramStart"/>
      <w:r w:rsidRPr="00DA5B25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DA5B25">
        <w:rPr>
          <w:rFonts w:ascii="Times New Roman" w:hAnsi="Times New Roman" w:cs="Times New Roman"/>
          <w:sz w:val="28"/>
          <w:szCs w:val="28"/>
        </w:rPr>
        <w:t xml:space="preserve"> быть интересно. 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и, слушая сказку, видеть свое будущее полноценным и многообещающим. Тогда, получая удовольствие от игры, ребенок быстрее овладеет умением фантазировать, а потом умением воображать</w:t>
      </w:r>
      <w:r w:rsidR="00E0778C">
        <w:rPr>
          <w:rFonts w:ascii="Times New Roman" w:hAnsi="Times New Roman" w:cs="Times New Roman"/>
          <w:sz w:val="28"/>
          <w:szCs w:val="28"/>
        </w:rPr>
        <w:t>, а потом и рационально мыслить.</w:t>
      </w:r>
    </w:p>
    <w:p w:rsidR="00DA5B25" w:rsidRP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P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P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P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P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P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Default="00DA5B25" w:rsidP="00DA5B25">
      <w:pPr>
        <w:rPr>
          <w:rFonts w:ascii="Times New Roman" w:hAnsi="Times New Roman" w:cs="Times New Roman"/>
          <w:sz w:val="28"/>
          <w:szCs w:val="28"/>
        </w:rPr>
      </w:pPr>
    </w:p>
    <w:p w:rsidR="00DA5B25" w:rsidRPr="00DA5B25" w:rsidRDefault="00DA5B25" w:rsidP="00DA5B25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A5B25" w:rsidRPr="00DA5B25" w:rsidSect="0090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4088"/>
    <w:multiLevelType w:val="hybridMultilevel"/>
    <w:tmpl w:val="236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318"/>
    <w:rsid w:val="00281318"/>
    <w:rsid w:val="007B1AE8"/>
    <w:rsid w:val="0090687E"/>
    <w:rsid w:val="00DA5B25"/>
    <w:rsid w:val="00E0778C"/>
    <w:rsid w:val="00E85CBF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Даниил</cp:lastModifiedBy>
  <cp:revision>5</cp:revision>
  <dcterms:created xsi:type="dcterms:W3CDTF">2012-03-20T14:40:00Z</dcterms:created>
  <dcterms:modified xsi:type="dcterms:W3CDTF">2022-03-11T07:47:00Z</dcterms:modified>
</cp:coreProperties>
</file>