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8215E" w14:textId="77777777" w:rsidR="000213E4" w:rsidRPr="00727DCA" w:rsidRDefault="000213E4" w:rsidP="00727D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E94F335" w14:textId="77777777" w:rsidR="000213E4" w:rsidRPr="00727DCA" w:rsidRDefault="000213E4" w:rsidP="00727DCA">
      <w:pPr>
        <w:shd w:val="clear" w:color="auto" w:fill="FFFFFF"/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развития ребенка - детский сад № 37 «Щелкунчик»</w:t>
      </w:r>
    </w:p>
    <w:p w14:paraId="23430CDA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5E50BD71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5A80855F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F8967E1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2562D877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5C1709C5" w14:textId="7D8BC3EF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5E897FD" w14:textId="77777777" w:rsidR="00727DCA" w:rsidRDefault="00727DCA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ADEC1C6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4EBCC8C2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3B6E8FD2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1B9040DC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814FC09" w14:textId="3065851F" w:rsidR="000213E4" w:rsidRPr="00727DCA" w:rsidRDefault="000213E4" w:rsidP="00727DC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Семинар</w:t>
      </w:r>
      <w:r w:rsidR="00727DCA"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 xml:space="preserve"> 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- практикум</w:t>
      </w:r>
    </w:p>
    <w:p w14:paraId="28159D05" w14:textId="0E6A2764" w:rsidR="000213E4" w:rsidRPr="00727DCA" w:rsidRDefault="000213E4" w:rsidP="00727DC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«</w:t>
      </w:r>
      <w:r w:rsidR="00727DCA"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Поддержка индивидуальности и инициативы детей через создание условий в образовательной среде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»</w:t>
      </w:r>
      <w:r w:rsidR="00727DCA"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.</w:t>
      </w:r>
    </w:p>
    <w:p w14:paraId="603581AF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FBD119A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13594AE4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639ACFBD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4520675E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72A5599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E2276E4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B37FE65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E271C04" w14:textId="7A508F2D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F91BCEF" w14:textId="150A2C51" w:rsidR="00727DCA" w:rsidRDefault="00727DCA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4252CCE8" w14:textId="77777777" w:rsidR="00727DCA" w:rsidRDefault="00727DCA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3D6AAF8D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40DD95DB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FCAC00A" w14:textId="3F832527" w:rsidR="000213E4" w:rsidRPr="00727DCA" w:rsidRDefault="000213E4" w:rsidP="000213E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Подготовил</w:t>
      </w:r>
      <w:r w:rsidR="00A6105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и провел</w:t>
      </w:r>
      <w:r w:rsidR="00A6105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14:paraId="4A9340CE" w14:textId="6499482A" w:rsidR="00F756B5" w:rsidRDefault="000213E4" w:rsidP="000213E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</w:t>
      </w:r>
      <w:r w:rsidR="00A6105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ь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F756B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Вишнякова И.А.</w:t>
      </w:r>
    </w:p>
    <w:p w14:paraId="7035EC10" w14:textId="42D04281" w:rsidR="000213E4" w:rsidRPr="00727DCA" w:rsidRDefault="000213E4" w:rsidP="000213E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bookmarkStart w:id="0" w:name="_GoBack"/>
      <w:bookmarkEnd w:id="0"/>
    </w:p>
    <w:p w14:paraId="5FAE1700" w14:textId="77777777" w:rsidR="000213E4" w:rsidRDefault="000213E4" w:rsidP="000213E4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34B53823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27376817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215204B9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1ADCF576" w14:textId="2DD05E69" w:rsidR="000213E4" w:rsidRPr="00727DCA" w:rsidRDefault="00727DCA" w:rsidP="00727DC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2021г.</w:t>
      </w:r>
    </w:p>
    <w:p w14:paraId="1F42EBCB" w14:textId="77777777" w:rsidR="00727DCA" w:rsidRPr="00727DCA" w:rsidRDefault="00727DCA" w:rsidP="005310F1">
      <w:pPr>
        <w:pStyle w:val="a3"/>
        <w:ind w:firstLine="142"/>
        <w:jc w:val="center"/>
        <w:rPr>
          <w:b/>
          <w:bCs/>
          <w:color w:val="00B0F0"/>
          <w:sz w:val="28"/>
          <w:szCs w:val="28"/>
        </w:rPr>
      </w:pPr>
      <w:r w:rsidRPr="00727DCA">
        <w:rPr>
          <w:b/>
          <w:bCs/>
          <w:color w:val="00B0F0"/>
          <w:sz w:val="28"/>
          <w:szCs w:val="28"/>
        </w:rPr>
        <w:lastRenderedPageBreak/>
        <w:t>«Поддержка индивидуальности и инициативы детей через создание условий в образовательной среде».</w:t>
      </w:r>
    </w:p>
    <w:p w14:paraId="7EE12C89" w14:textId="36DC510B" w:rsidR="00147C6C" w:rsidRPr="00147C6C" w:rsidRDefault="00147C6C" w:rsidP="005310F1">
      <w:pPr>
        <w:pStyle w:val="a3"/>
        <w:ind w:firstLine="142"/>
        <w:rPr>
          <w:sz w:val="28"/>
          <w:szCs w:val="28"/>
        </w:rPr>
      </w:pPr>
      <w:r w:rsidRPr="00727DCA">
        <w:rPr>
          <w:b/>
          <w:bCs/>
          <w:sz w:val="28"/>
          <w:szCs w:val="28"/>
          <w:u w:val="single"/>
        </w:rPr>
        <w:t>Цель</w:t>
      </w:r>
      <w:r w:rsidRPr="00727DCA">
        <w:rPr>
          <w:b/>
          <w:bCs/>
          <w:sz w:val="28"/>
          <w:szCs w:val="28"/>
        </w:rPr>
        <w:t>:</w:t>
      </w:r>
      <w:r w:rsidRPr="00147C6C">
        <w:rPr>
          <w:sz w:val="28"/>
          <w:szCs w:val="28"/>
        </w:rPr>
        <w:t xml:space="preserve"> повышение уровня </w:t>
      </w:r>
      <w:r w:rsidRPr="00727DCA">
        <w:rPr>
          <w:rStyle w:val="a4"/>
          <w:b w:val="0"/>
          <w:bCs w:val="0"/>
          <w:sz w:val="28"/>
          <w:szCs w:val="28"/>
        </w:rPr>
        <w:t>педагогической</w:t>
      </w:r>
      <w:r w:rsidRPr="00147C6C">
        <w:rPr>
          <w:sz w:val="28"/>
          <w:szCs w:val="28"/>
        </w:rPr>
        <w:t xml:space="preserve"> компетентности по</w:t>
      </w:r>
      <w:r w:rsidR="00727DCA">
        <w:rPr>
          <w:sz w:val="28"/>
          <w:szCs w:val="28"/>
        </w:rPr>
        <w:t xml:space="preserve"> п</w:t>
      </w:r>
      <w:r w:rsidR="00727DCA" w:rsidRPr="00727DCA">
        <w:rPr>
          <w:sz w:val="28"/>
          <w:szCs w:val="28"/>
        </w:rPr>
        <w:t>оддержк</w:t>
      </w:r>
      <w:r w:rsidR="00727DCA">
        <w:rPr>
          <w:sz w:val="28"/>
          <w:szCs w:val="28"/>
        </w:rPr>
        <w:t>е</w:t>
      </w:r>
      <w:r w:rsidR="00727DCA" w:rsidRPr="00727DCA">
        <w:rPr>
          <w:sz w:val="28"/>
          <w:szCs w:val="28"/>
        </w:rPr>
        <w:t xml:space="preserve"> индивидуальности и инициативы детей через создание условий в образовательной среде </w:t>
      </w:r>
      <w:r w:rsidRPr="00147C6C">
        <w:rPr>
          <w:sz w:val="28"/>
          <w:szCs w:val="28"/>
        </w:rPr>
        <w:t>в условиях реализации ФГОС ДО.</w:t>
      </w:r>
    </w:p>
    <w:p w14:paraId="1F7691B0" w14:textId="77777777" w:rsidR="00147C6C" w:rsidRPr="00727DCA" w:rsidRDefault="00147C6C" w:rsidP="005310F1">
      <w:pPr>
        <w:pStyle w:val="a3"/>
        <w:ind w:firstLine="142"/>
        <w:rPr>
          <w:b/>
          <w:bCs/>
          <w:sz w:val="28"/>
          <w:szCs w:val="28"/>
        </w:rPr>
      </w:pPr>
      <w:r w:rsidRPr="00727DCA">
        <w:rPr>
          <w:b/>
          <w:bCs/>
          <w:sz w:val="28"/>
          <w:szCs w:val="28"/>
          <w:u w:val="single"/>
        </w:rPr>
        <w:t>Задачи</w:t>
      </w:r>
      <w:r w:rsidRPr="00727DCA">
        <w:rPr>
          <w:b/>
          <w:bCs/>
          <w:sz w:val="28"/>
          <w:szCs w:val="28"/>
        </w:rPr>
        <w:t>:</w:t>
      </w:r>
    </w:p>
    <w:p w14:paraId="78FE5F63" w14:textId="2C8F8197" w:rsidR="00727DCA" w:rsidRPr="00727DCA" w:rsidRDefault="00727DCA" w:rsidP="005310F1">
      <w:pPr>
        <w:pStyle w:val="a3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7DCA">
        <w:rPr>
          <w:sz w:val="28"/>
          <w:szCs w:val="28"/>
        </w:rPr>
        <w:t>Актуализировать вопрос поддержки детской инициативы в образовательной среде.</w:t>
      </w:r>
    </w:p>
    <w:p w14:paraId="519E606F" w14:textId="186B4D5B" w:rsidR="00727DCA" w:rsidRPr="00727DCA" w:rsidRDefault="00727DCA" w:rsidP="005310F1">
      <w:pPr>
        <w:pStyle w:val="a3"/>
        <w:ind w:firstLine="142"/>
        <w:rPr>
          <w:sz w:val="28"/>
          <w:szCs w:val="28"/>
        </w:rPr>
      </w:pPr>
      <w:r w:rsidRPr="00727DC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7DCA">
        <w:rPr>
          <w:sz w:val="28"/>
          <w:szCs w:val="28"/>
        </w:rPr>
        <w:t>Систематизировать имеющиеся знания педагогов в вопросах создания условий в предметно- пространственной развивающей среде, форм работы, направленных на развитие инициативы в свете ФГОС ДО.</w:t>
      </w:r>
    </w:p>
    <w:p w14:paraId="43E66BC0" w14:textId="67836B2E" w:rsidR="00727DCA" w:rsidRPr="00727DCA" w:rsidRDefault="00727DCA" w:rsidP="005310F1">
      <w:pPr>
        <w:pStyle w:val="a3"/>
        <w:ind w:firstLine="142"/>
        <w:rPr>
          <w:sz w:val="28"/>
          <w:szCs w:val="28"/>
        </w:rPr>
      </w:pPr>
      <w:r w:rsidRPr="00727DC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27DCA">
        <w:rPr>
          <w:sz w:val="28"/>
          <w:szCs w:val="28"/>
        </w:rPr>
        <w:t>Демонстрация практического применения форм, методов, технологий обучения и воспитания по разрабатываемой теме.</w:t>
      </w:r>
    </w:p>
    <w:p w14:paraId="34ED805A" w14:textId="79C06E07" w:rsidR="00147C6C" w:rsidRPr="00727DCA" w:rsidRDefault="00147C6C" w:rsidP="005310F1">
      <w:pPr>
        <w:pStyle w:val="a3"/>
        <w:ind w:firstLine="142"/>
        <w:rPr>
          <w:b/>
          <w:bCs/>
          <w:sz w:val="28"/>
          <w:szCs w:val="28"/>
        </w:rPr>
      </w:pPr>
      <w:r w:rsidRPr="00727DCA">
        <w:rPr>
          <w:b/>
          <w:bCs/>
          <w:sz w:val="28"/>
          <w:szCs w:val="28"/>
          <w:u w:val="single"/>
        </w:rPr>
        <w:t>Актуальность</w:t>
      </w:r>
      <w:r w:rsidRPr="00727DCA">
        <w:rPr>
          <w:b/>
          <w:bCs/>
          <w:sz w:val="28"/>
          <w:szCs w:val="28"/>
        </w:rPr>
        <w:t>:</w:t>
      </w:r>
    </w:p>
    <w:p w14:paraId="709BCA0F" w14:textId="24CE0DBE" w:rsidR="0067610B" w:rsidRDefault="005310F1" w:rsidP="005310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7DCA" w:rsidRPr="00727DCA">
        <w:rPr>
          <w:sz w:val="28"/>
          <w:szCs w:val="28"/>
        </w:rPr>
        <w:t>Проблема развития индивидуальности и инициативности была и остается в нынешней педагогике одной из самых актуальных. Целесообразность формирования на этапе дошкольного детства личности, не пассивно созерцающей действительность, а активно преобразующей ее, обозначена в ряде исследований и нормативных правовых документах. Интерес к данной теме обусловлен гуманистическими задачами более полного раскрытия индивидуальности развивающейся личности. Жизнь во всех ее проявлениях становится все многообразнее, динамичнее и сложнее, что требует от человека не шаблонных, привычных действий, а проявлений креативности мышления в решении задач, способности самостоятельно ставить и решать новые проблемы. Именно поэтому идея поддержки индивидуальности и развития инициативности дошкольников является ключевой в ФГОС ДО.</w:t>
      </w:r>
    </w:p>
    <w:p w14:paraId="0FF1F995" w14:textId="51008E83" w:rsidR="00F756B5" w:rsidRDefault="00F756B5" w:rsidP="005310F1">
      <w:pPr>
        <w:pStyle w:val="a3"/>
        <w:rPr>
          <w:sz w:val="28"/>
          <w:szCs w:val="28"/>
        </w:rPr>
      </w:pPr>
    </w:p>
    <w:p w14:paraId="1D681913" w14:textId="3D96AD71" w:rsidR="00F756B5" w:rsidRDefault="00F756B5" w:rsidP="005310F1">
      <w:pPr>
        <w:pStyle w:val="a3"/>
        <w:rPr>
          <w:sz w:val="28"/>
          <w:szCs w:val="28"/>
        </w:rPr>
      </w:pPr>
    </w:p>
    <w:p w14:paraId="5888A316" w14:textId="0CE5776F" w:rsidR="00F756B5" w:rsidRDefault="00F756B5" w:rsidP="005310F1">
      <w:pPr>
        <w:pStyle w:val="a3"/>
        <w:rPr>
          <w:sz w:val="28"/>
          <w:szCs w:val="28"/>
        </w:rPr>
      </w:pPr>
    </w:p>
    <w:p w14:paraId="5A239B24" w14:textId="2303884D" w:rsidR="00F756B5" w:rsidRDefault="00F756B5" w:rsidP="005310F1">
      <w:pPr>
        <w:pStyle w:val="a3"/>
        <w:rPr>
          <w:sz w:val="28"/>
          <w:szCs w:val="28"/>
        </w:rPr>
      </w:pPr>
    </w:p>
    <w:p w14:paraId="5990ABBE" w14:textId="1E197397" w:rsidR="00F756B5" w:rsidRDefault="00F756B5" w:rsidP="005310F1">
      <w:pPr>
        <w:pStyle w:val="a3"/>
        <w:rPr>
          <w:sz w:val="28"/>
          <w:szCs w:val="28"/>
        </w:rPr>
      </w:pPr>
    </w:p>
    <w:p w14:paraId="517419FB" w14:textId="77777777" w:rsidR="00F756B5" w:rsidRDefault="00F756B5" w:rsidP="005310F1">
      <w:pPr>
        <w:pStyle w:val="a3"/>
        <w:rPr>
          <w:sz w:val="28"/>
          <w:szCs w:val="28"/>
        </w:rPr>
      </w:pPr>
    </w:p>
    <w:p w14:paraId="08A19629" w14:textId="6E159FE0" w:rsidR="005310F1" w:rsidRPr="005310F1" w:rsidRDefault="00F756B5" w:rsidP="00F756B5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10F1" w:rsidRPr="005310F1">
        <w:rPr>
          <w:rFonts w:ascii="Times New Roman" w:hAnsi="Times New Roman" w:cs="Times New Roman"/>
          <w:sz w:val="28"/>
          <w:szCs w:val="28"/>
        </w:rPr>
        <w:t>Здравствуйте, коллеги! Приятно видеть Вас в нашем детском саду. Мы начинаем наш семинар.</w:t>
      </w:r>
    </w:p>
    <w:p w14:paraId="397DCDBC" w14:textId="7474181D" w:rsidR="005310F1" w:rsidRPr="00F756B5" w:rsidRDefault="005310F1" w:rsidP="00F756B5">
      <w:pPr>
        <w:ind w:left="-709" w:firstLine="142"/>
        <w:jc w:val="center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5310F1">
        <w:rPr>
          <w:rFonts w:ascii="Times New Roman" w:hAnsi="Times New Roman" w:cs="Times New Roman"/>
          <w:color w:val="00B0F0"/>
          <w:sz w:val="28"/>
          <w:szCs w:val="28"/>
          <w:u w:val="single"/>
        </w:rPr>
        <w:t>Сказка про ФГОС ДО.</w:t>
      </w:r>
    </w:p>
    <w:p w14:paraId="2A4A89C7" w14:textId="77777777" w:rsidR="005310F1" w:rsidRPr="005310F1" w:rsidRDefault="005310F1" w:rsidP="005310F1">
      <w:pPr>
        <w:spacing w:line="240" w:lineRule="auto"/>
        <w:ind w:left="-425"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В большом царстве, в русском государстве жили-были: Государство, Общество и Семья. Жили они да тужили о том. Как бы им родить ребенка, да не простого, а необычного: красивого лицом, крепкого здоровьем, умного и доброго сердцем. В один из обычных дней собрались они вместе. И спросило Государство: «Что, ты, Семья, можешь дать ребенку, когда он появится на свет?».</w:t>
      </w:r>
    </w:p>
    <w:p w14:paraId="08946107" w14:textId="4CB3E83B" w:rsidR="005310F1" w:rsidRPr="005310F1" w:rsidRDefault="005310F1" w:rsidP="005310F1">
      <w:pPr>
        <w:spacing w:line="240" w:lineRule="auto"/>
        <w:ind w:left="-425" w:firstLine="1133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Семья, не задумавшись, ответила: «Я научу его любить Родину, расскажу ему о прошлом, научу его слушать и видеть окружающий мир, расскажу о том, что жизнь — это всегда учение. Научу его заботиться не только о себе, но и об окружающих, научу чувствовать боль и радость, а когда он повзрослеет, и у него появятся друзья, я научу его быть настоящим другом. Я буду заботиться о его здоровье так, чтобы, когда он вырос, он заботился о близких ему людях.</w:t>
      </w:r>
    </w:p>
    <w:p w14:paraId="3F5AF2D4" w14:textId="1C8B9AF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 xml:space="preserve">Государство: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310F1">
        <w:rPr>
          <w:rFonts w:ascii="Times New Roman" w:hAnsi="Times New Roman" w:cs="Times New Roman"/>
          <w:sz w:val="28"/>
          <w:szCs w:val="28"/>
        </w:rPr>
        <w:t>то тебе для этого нужно?</w:t>
      </w:r>
    </w:p>
    <w:p w14:paraId="1F228C14" w14:textId="0CD9B7DC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 xml:space="preserve">Семья: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10F1">
        <w:rPr>
          <w:rFonts w:ascii="Times New Roman" w:hAnsi="Times New Roman" w:cs="Times New Roman"/>
          <w:sz w:val="28"/>
          <w:szCs w:val="28"/>
        </w:rPr>
        <w:t>т тебя, лишь возможность заработать денег, чтобы покупать ему все необходимое.</w:t>
      </w:r>
    </w:p>
    <w:p w14:paraId="0B64A5AC" w14:textId="076EF0C1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Государство: Я дам тебе такую возможность, но ты должна научит его беречь все, что будешь покупать.</w:t>
      </w:r>
    </w:p>
    <w:p w14:paraId="2F34791F" w14:textId="71D6802A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Семья: Хорошо.</w:t>
      </w:r>
    </w:p>
    <w:p w14:paraId="0B17789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Государство: Что можешь ты, Общество?</w:t>
      </w:r>
    </w:p>
    <w:p w14:paraId="1E7A535C" w14:textId="63AF12F1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Общество: Я научу его писать, считать, читать.</w:t>
      </w:r>
    </w:p>
    <w:p w14:paraId="55DCB8BA" w14:textId="3BA36914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Государство: Это умеет и Семья!</w:t>
      </w:r>
    </w:p>
    <w:p w14:paraId="0FA79C47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Общество: «Я научу его через письмо, счет и чтение добывать новые, неизвестные знания и отдавать их людям».</w:t>
      </w:r>
    </w:p>
    <w:p w14:paraId="2C230811" w14:textId="707511E6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Государство: Что тебе для этого нужно?</w:t>
      </w:r>
    </w:p>
    <w:p w14:paraId="56F93776" w14:textId="4D4653BE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Общество: Союз семьи и Общества! Я подхвачу то, что воспитала семья, и буду учить его планировать, контролировать и оценивать, научу понимать причины успеха и неуспеха. Конструктивно действовать в случае неуспеха. Научу его с помощью анализа и сравнения составлять схемы, помогать тем, кому это нужно, а для этого научу составлять алгоритмы. С моей помощью он научится добывать новые знания, доносить их до людей и применять их в своей жизни.</w:t>
      </w:r>
    </w:p>
    <w:p w14:paraId="31D1880E" w14:textId="725F3B2E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Государство: Это хорошо, что для этого тебе нужно?</w:t>
      </w:r>
    </w:p>
    <w:p w14:paraId="4E5D40ED" w14:textId="4DFE5D1E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Общество: Мне нужны универсальные школы, где мы сможем добывать знания.</w:t>
      </w:r>
    </w:p>
    <w:p w14:paraId="6A9094A5" w14:textId="6CC98E22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Семья: И чтобы там было тепло и уютно, и надо, чтобы ребенок имел возможность общаться</w:t>
      </w:r>
    </w:p>
    <w:p w14:paraId="47A361E5" w14:textId="4830885E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lastRenderedPageBreak/>
        <w:t>Общество: Мне нужны места, где эти знания будут превращаться в товары, а они в деньги, которые ты будешь давать нам для нашего ребенка.</w:t>
      </w:r>
    </w:p>
    <w:p w14:paraId="61EF73DE" w14:textId="16E11443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Государство: Я дам вам все, что вы просите. Но вы должны помнить о том, что все чему вы его научите, останется здесь, в родном государстве, и чтобы захотел этого ребенок сам.</w:t>
      </w:r>
    </w:p>
    <w:p w14:paraId="50087DE1" w14:textId="64ED5313" w:rsidR="005310F1" w:rsidRPr="005310F1" w:rsidRDefault="005310F1" w:rsidP="005310F1">
      <w:pPr>
        <w:spacing w:line="240" w:lineRule="auto"/>
        <w:ind w:left="-425" w:firstLine="1133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В один из самых обычных дней, возможно теплым или холодным, ясным или облачным, родился обычный ребенок. Он уже является самим дорогим для всех - он индивидуален. Прошло время, и ребенок пошел в детский сад.</w:t>
      </w:r>
    </w:p>
    <w:p w14:paraId="70D203C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14:paraId="43E8618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Добрый день, милые садовницы! Приятно видеть Вас в нашем детском саду. Анна Викторовна, табель посещения сегодняшнего семинара у Вас?</w:t>
      </w:r>
    </w:p>
    <w:p w14:paraId="44F26FB4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Да!</w:t>
      </w:r>
    </w:p>
    <w:p w14:paraId="23B4294E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5310F1">
        <w:rPr>
          <w:rFonts w:ascii="Times New Roman" w:hAnsi="Times New Roman" w:cs="Times New Roman"/>
          <w:sz w:val="28"/>
          <w:szCs w:val="28"/>
        </w:rPr>
        <w:t xml:space="preserve"> Отметьте, пожалуйста отсутствующих. Так, я не вижу Татьяны Ивановны. Отметьте. А Екатерина Анатольевна где? Фу-у-х, вижу, вижу. Нам без Вас никак. Мы находимся на этапе перехода на ФГОС. Поэтому тема сегодняшнего заседания очень актуальна для всех дошколят и лично для меня. Анна Викторовна Вас с ней ознакомит. Я желаю Вам плодотворной работы, всего доброго.</w:t>
      </w:r>
    </w:p>
    <w:p w14:paraId="51A151CD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>(Вбегают дети, зовут ее гулять)</w:t>
      </w:r>
    </w:p>
    <w:p w14:paraId="34CC15B7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5310F1">
        <w:rPr>
          <w:rFonts w:ascii="Times New Roman" w:hAnsi="Times New Roman" w:cs="Times New Roman"/>
          <w:sz w:val="28"/>
          <w:szCs w:val="28"/>
        </w:rPr>
        <w:t xml:space="preserve"> Тише! Вы что так кричите, здесь же гости пришли!</w:t>
      </w:r>
    </w:p>
    <w:p w14:paraId="1469EB12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Ой, здравствуйте! (дети)</w:t>
      </w:r>
    </w:p>
    <w:p w14:paraId="3E6BBFF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5310F1">
        <w:rPr>
          <w:rFonts w:ascii="Times New Roman" w:hAnsi="Times New Roman" w:cs="Times New Roman"/>
          <w:sz w:val="28"/>
          <w:szCs w:val="28"/>
        </w:rPr>
        <w:t xml:space="preserve"> Это мои друзья. Хотите, я Вас с ними познакомлю? (представляет детей, а они рассказывают о своих самых любимых занятиях).</w:t>
      </w:r>
    </w:p>
    <w:p w14:paraId="46B164C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310F1">
        <w:rPr>
          <w:rFonts w:ascii="Times New Roman" w:hAnsi="Times New Roman" w:cs="Times New Roman"/>
          <w:sz w:val="28"/>
          <w:szCs w:val="28"/>
        </w:rPr>
        <w:t xml:space="preserve"> Ребята, помогите мне пожалуйста! Мне нужно поделить всех гостей на 5 групп, но я не знаю как это можно сделать?</w:t>
      </w:r>
    </w:p>
    <w:p w14:paraId="1E747A5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(Дети предлагают свои варианты, делят взрослых на группы с помощью считалочек)</w:t>
      </w:r>
    </w:p>
    <w:p w14:paraId="75863717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5310F1">
        <w:rPr>
          <w:rFonts w:ascii="Times New Roman" w:hAnsi="Times New Roman" w:cs="Times New Roman"/>
          <w:sz w:val="28"/>
          <w:szCs w:val="28"/>
        </w:rPr>
        <w:t xml:space="preserve"> Мы капитанов выбрали, а дальше Вы сами. Нам надо гулять, у нас режим.</w:t>
      </w:r>
    </w:p>
    <w:p w14:paraId="38FC653E" w14:textId="26E8D40F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310F1">
        <w:rPr>
          <w:rFonts w:ascii="Times New Roman" w:hAnsi="Times New Roman" w:cs="Times New Roman"/>
          <w:sz w:val="28"/>
          <w:szCs w:val="28"/>
        </w:rPr>
        <w:t xml:space="preserve"> Спасибо Вам ребята! До свидания! Взрослые проявите инициативу, поделитесь по группам. На этом наша физминутка заканчивается, присаживайтесь, пожалуйста, на места.</w:t>
      </w:r>
    </w:p>
    <w:p w14:paraId="45C4C6F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 xml:space="preserve">Идеология современного дошкольного образования, заданная Федеральным государственным образовательным стандартом дошкольного образования, - поддержка разнообразия детства. 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>Что может быть источником разнообразия в современном быстроменяющемся мире?</w:t>
      </w:r>
    </w:p>
    <w:p w14:paraId="29123B4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  <w:u w:val="single"/>
        </w:rPr>
        <w:t>Сегодня общепризнано: первый источник разнообразия - ценность познания и творчества, определяющая субъективное восприятие мира с детских лет.</w:t>
      </w:r>
      <w:r w:rsidRPr="005310F1">
        <w:rPr>
          <w:rFonts w:ascii="Times New Roman" w:hAnsi="Times New Roman" w:cs="Times New Roman"/>
          <w:sz w:val="28"/>
          <w:szCs w:val="28"/>
        </w:rPr>
        <w:t xml:space="preserve"> В связи с этим принципиально меняется содержание и организация образовательного процесса. В </w:t>
      </w:r>
      <w:r w:rsidRPr="005310F1">
        <w:rPr>
          <w:rFonts w:ascii="Times New Roman" w:hAnsi="Times New Roman" w:cs="Times New Roman"/>
          <w:sz w:val="28"/>
          <w:szCs w:val="28"/>
        </w:rPr>
        <w:lastRenderedPageBreak/>
        <w:t>основе обновления лежит конструирование социальной ситуации развития детей, способствующей поддержке индивидуальности и детской инициативы.</w:t>
      </w:r>
    </w:p>
    <w:p w14:paraId="3B7950E3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Что такое инициатива?</w:t>
      </w:r>
    </w:p>
    <w:p w14:paraId="3820E77C" w14:textId="46B41E8F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Новый толково-словообразовательный словарь русского языка Т.Ф. Ефремовой трактует слово «инициатива» как внутреннее побуждение к новой деятельности, начинание, почин. // Руководящая роль в каких- либо действиях. Способность к самостоятельным, активным действиям; предприимчивость.</w:t>
      </w:r>
    </w:p>
    <w:p w14:paraId="615D63C6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В "Справочнике по психологии и психиатрии детей и подростков" инициативность определяется, как «характеристика деятельности, поведения и личности человека, означающая способность действовать по внутреннему побуждению».</w:t>
      </w:r>
    </w:p>
    <w:p w14:paraId="56C99A11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Инициативность ребенка активнее всего формируется в дошкольном возрасте.</w:t>
      </w:r>
      <w:r w:rsidRPr="005310F1">
        <w:rPr>
          <w:rFonts w:ascii="Times New Roman" w:hAnsi="Times New Roman" w:cs="Times New Roman"/>
          <w:sz w:val="28"/>
          <w:szCs w:val="28"/>
        </w:rPr>
        <w:t> Начиная с </w:t>
      </w:r>
      <w:hyperlink r:id="rId8" w:tgtFrame="_blank" w:history="1">
        <w:r w:rsidRPr="005310F1">
          <w:rPr>
            <w:rStyle w:val="aa"/>
            <w:rFonts w:ascii="Times New Roman" w:hAnsi="Times New Roman" w:cs="Times New Roman"/>
            <w:sz w:val="28"/>
            <w:szCs w:val="28"/>
          </w:rPr>
          <w:t>кризиса трех лет</w:t>
        </w:r>
      </w:hyperlink>
      <w:r w:rsidRPr="005310F1">
        <w:rPr>
          <w:rFonts w:ascii="Times New Roman" w:hAnsi="Times New Roman" w:cs="Times New Roman"/>
          <w:sz w:val="28"/>
          <w:szCs w:val="28"/>
        </w:rPr>
        <w:t> и появления феномена "я сам", наиболее благоприятный, самой природой установленный период - это возраст от 3 до 5 лет. </w:t>
      </w:r>
    </w:p>
    <w:p w14:paraId="0F2850AD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Инициатива детей проявляется </w:t>
      </w:r>
      <w:r w:rsidRPr="005310F1">
        <w:rPr>
          <w:rFonts w:ascii="Times New Roman" w:hAnsi="Times New Roman" w:cs="Times New Roman"/>
          <w:b/>
          <w:bCs/>
          <w:sz w:val="28"/>
          <w:szCs w:val="28"/>
        </w:rPr>
        <w:t>во всех видах деятельности, но ярче всего в общении, предметной деятельности, игре, экспериментировании.</w:t>
      </w:r>
      <w:r w:rsidRPr="005310F1">
        <w:rPr>
          <w:rFonts w:ascii="Times New Roman" w:hAnsi="Times New Roman" w:cs="Times New Roman"/>
          <w:sz w:val="28"/>
          <w:szCs w:val="28"/>
        </w:rPr>
        <w:t> Это важнейший показатель детского интеллекта, его развития. Инициативный ребенок стремится к организации игр, продуктивных видов деятельности, он умеет найти занятие,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</w:t>
      </w:r>
    </w:p>
    <w:p w14:paraId="18ABAFCD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Инициативность является непременным условием совершенствования всей познавательной деятельности ребенка, но особенно творческой. Под творческой инициативой следует понимать включённость ребёнка в игру, как основной вид деятельности дошкольника.</w:t>
      </w:r>
    </w:p>
    <w:p w14:paraId="0D8412BC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  <w:u w:val="single"/>
        </w:rPr>
        <w:t>Выделяют три уровня творческой инициативы:</w:t>
      </w:r>
    </w:p>
    <w:p w14:paraId="1ECF5FC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1-й уровень</w:t>
      </w:r>
    </w:p>
    <w:p w14:paraId="149B53CE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Активно развертывает несколько связанных по смыслу условных действий (роль в действии); активно использует предметы-заместители, наделяя один и тот же предмет разными игровыми значениями; многократно воспроизводит понравившееся условное игровое действие (цепочку действий) с незначительными вариациями.</w:t>
      </w:r>
    </w:p>
    <w:p w14:paraId="25EAC3E1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2-й уровень</w:t>
      </w:r>
    </w:p>
    <w:p w14:paraId="3A69518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Имеет первоначальный замысел («Хочу играть в больницу», «Я - шофер» и т.п.);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разнообразные ролевые диалоги; в процессе игры может переходить от одного сюжетного эпизода к другому (от одной роли к другой), не заботясь об их связности.</w:t>
      </w:r>
    </w:p>
    <w:p w14:paraId="75686F44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lastRenderedPageBreak/>
        <w:t>3-й уровень</w:t>
      </w:r>
    </w:p>
    <w:p w14:paraId="428186C1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Имеет разнообразные 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 (словесное придумывание историй) или в предметном макете воображаемого «мира» (с мелкими игрушками-персонажами), может фиксироваться в сюжетных композициях в рисовании, лепке, конструировании.</w:t>
      </w:r>
    </w:p>
    <w:p w14:paraId="7E1B681C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Для развития детской творческой инициативы предметно-развивающая среда должна быть разнообразна по своему содержанию, организована с учетом индивидуальных особенностей и интересов детей конкретной группы.</w:t>
      </w:r>
    </w:p>
    <w:p w14:paraId="7C75FDBE" w14:textId="6EDC977B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Однако полноценной развивающей среды и условий для принятия детьми решений, выражения своих чувств и мыслей недостаточно, чтобы у детей повысился уровень творческой инициативы. Здесь важно разнообразие форм и методов организации детской познавательной деятельности. На наш взгляд, эффективны такие приёмы, как:</w:t>
      </w:r>
    </w:p>
    <w:p w14:paraId="559460B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моделирование ситуаций,</w:t>
      </w:r>
    </w:p>
    <w:p w14:paraId="384F9F6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индивидуально-личностное общение с ребенком,</w:t>
      </w:r>
    </w:p>
    <w:p w14:paraId="61A3187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поощрение самостоятельности,</w:t>
      </w:r>
    </w:p>
    <w:p w14:paraId="48EE9C91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побуждение и поддержка детских инициатив во всех видах деятельности,</w:t>
      </w:r>
    </w:p>
    <w:p w14:paraId="04F952E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оказание поддержки развитию индивидуальности ребенка.</w:t>
      </w:r>
    </w:p>
    <w:p w14:paraId="6BED19F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Именно такое многообразие методов и приёмов позволяет развивать познавательную активность, любознательность и инициативность детей, закладывает фундамент и дает перспективы роста интеллектуального, творческого потенциала ребенка.</w:t>
      </w:r>
    </w:p>
    <w:p w14:paraId="0208FFBB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Сейчас мы предлагаем Вам посмотреть, как мы представляем поддержку детской инициативы в разные периоды дошкольного детства </w:t>
      </w:r>
      <w:r w:rsidRPr="005310F1">
        <w:rPr>
          <w:rFonts w:ascii="Times New Roman" w:hAnsi="Times New Roman" w:cs="Times New Roman"/>
          <w:b/>
          <w:bCs/>
          <w:sz w:val="28"/>
          <w:szCs w:val="28"/>
        </w:rPr>
        <w:t>(просмотр видео записей детей в разных возрастных группах, организация дискуссии с аудиторией, обмен мнениями).</w:t>
      </w:r>
    </w:p>
    <w:p w14:paraId="2E476002" w14:textId="103A22CC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А теперь мне хочется остановиться на проблеме запретов. Анализируя современные методы взаимодействия с детьми, педагоги пришли к выводу: вся система образовательной работы в дошкольных учреждениях распадается на два направления.</w:t>
      </w:r>
    </w:p>
    <w:p w14:paraId="033AF39D" w14:textId="2ADA14F6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Одним детям предоставляется максимальная свобода действий, а другим – наоборот, действия дошкольников сильно ограничены, они должны следовать указаниям взрослых. Оба эти подхода имеют существенные недостатки.</w:t>
      </w:r>
    </w:p>
    <w:p w14:paraId="07A09213" w14:textId="6D6BE785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В первом случае ребенок движется в пространстве возможностей и у него развивается креативность. Однако это не гарантирует того уровня детского развития, который необходим для обучения в школе, где ребенок оказывается в ситуации предельной нормативности.</w:t>
      </w:r>
    </w:p>
    <w:p w14:paraId="361093A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lastRenderedPageBreak/>
        <w:t>В другом случае ребенок лишается возможности самореализации и личностного роста в доступных ему формах.    </w:t>
      </w:r>
    </w:p>
    <w:p w14:paraId="34FE748F" w14:textId="454439EC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Таким образом, ни одно из направлений не может быть верным. Что же тогда является «золотой серединой»?  Многие склонны считать гармоничное соединение двух направлений. Тогда на первый план выступает проблема ограничений и запретов или так называемая запретительная культура.</w:t>
      </w:r>
    </w:p>
    <w:p w14:paraId="20CA7442" w14:textId="6D569F79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Психологи выделяют </w:t>
      </w:r>
      <w:r w:rsidRPr="005310F1">
        <w:rPr>
          <w:rFonts w:ascii="Times New Roman" w:hAnsi="Times New Roman" w:cs="Times New Roman"/>
          <w:b/>
          <w:bCs/>
          <w:sz w:val="28"/>
          <w:szCs w:val="28"/>
        </w:rPr>
        <w:t>4 группы запретов:</w:t>
      </w:r>
    </w:p>
    <w:p w14:paraId="11DAC772" w14:textId="021C0456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1) запреты, направленные на сохранность вещей и поддержание порядка в доме (не трогать телевизор, не лазить в гардероб, не рисовать на подоконнике, не открывать ящики стола и т. п.);</w:t>
      </w:r>
    </w:p>
    <w:p w14:paraId="11220E2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 2) запреты, призванные обезопасить ребенка (не брать ножницы, спички, не прыгать с дивана, не выходить одному на улицу, не подходить к плите, не смотреть близко телевизор);</w:t>
      </w:r>
    </w:p>
    <w:p w14:paraId="62848D75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3) запреты, направленные на охрану покоя взрослых (не кричать, когда папа приходит с работы, не бегать, не шуметь и т. д.);</w:t>
      </w:r>
    </w:p>
    <w:p w14:paraId="1233A55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4) запреты нравственного характера (не рвать книги, не ломать деревья, не разговаривать грубо и др.).   </w:t>
      </w:r>
    </w:p>
    <w:p w14:paraId="62599F7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0F1">
        <w:rPr>
          <w:rFonts w:ascii="Times New Roman" w:hAnsi="Times New Roman" w:cs="Times New Roman"/>
          <w:sz w:val="28"/>
          <w:szCs w:val="28"/>
        </w:rPr>
        <w:t xml:space="preserve">   </w:t>
      </w:r>
      <w:r w:rsidRPr="005310F1">
        <w:rPr>
          <w:rFonts w:ascii="Times New Roman" w:hAnsi="Times New Roman" w:cs="Times New Roman"/>
          <w:sz w:val="28"/>
          <w:szCs w:val="28"/>
          <w:u w:val="single"/>
        </w:rPr>
        <w:t>Довольно часто можно услышать следующие обращения взрослых к детям:</w:t>
      </w:r>
    </w:p>
    <w:p w14:paraId="2346806E" w14:textId="3636DCF2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не трогать телевизор, не лазить в гардероб, не рисовать на подоконнике, не открывать ящики стола; (Как вы считаете, к какой группе запретов относятся эти слова?)</w:t>
      </w:r>
    </w:p>
    <w:p w14:paraId="62B9AF49" w14:textId="7B95F544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  не кричать, когда папа приходит с работы; не бегать, не шуметь (А эти?)</w:t>
      </w:r>
    </w:p>
    <w:p w14:paraId="08866D9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  не брать ножницы, спички, не прыгать с дивана, не выходить одному на улицу, не подходить к плите, не смотреть близко телевизор;</w:t>
      </w:r>
    </w:p>
    <w:p w14:paraId="2828280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  не рвать книги, не ломать деревья, не разговаривать грубо.</w:t>
      </w:r>
    </w:p>
    <w:p w14:paraId="27948862" w14:textId="067C3C58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(Демонстрация на участнике семинара, как ощущает себя ребенок, если ему постоянно говорить: «НЕ…». Используя запрещающие слова: не смотри, не слушай и т.д., завязываем глаза, уши, руки, ноги и предлагаем описать свои ощущения).</w:t>
      </w:r>
    </w:p>
    <w:p w14:paraId="0840EA67" w14:textId="740BBD49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Принято считать, что процент усвоения отрицательной частицы «не» составляет 15% всей информации. Следовательно, на использование в течение часа 5 запретов, ребёнок отреагирует лишь на 1.  Другие вызовут либо агрессию, либо останутся незамеченными.</w:t>
      </w:r>
    </w:p>
    <w:p w14:paraId="3D6D19E1" w14:textId="7089F559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 xml:space="preserve">В своей работе Н.Е. Веракса приводиться яркий пример отношения к </w:t>
      </w:r>
      <w:r w:rsidR="00A70572" w:rsidRPr="005310F1">
        <w:rPr>
          <w:rFonts w:ascii="Times New Roman" w:hAnsi="Times New Roman" w:cs="Times New Roman"/>
          <w:sz w:val="28"/>
          <w:szCs w:val="28"/>
        </w:rPr>
        <w:t>запретам японских</w:t>
      </w:r>
      <w:r w:rsidRPr="005310F1">
        <w:rPr>
          <w:rFonts w:ascii="Times New Roman" w:hAnsi="Times New Roman" w:cs="Times New Roman"/>
          <w:sz w:val="28"/>
          <w:szCs w:val="28"/>
        </w:rPr>
        <w:t xml:space="preserve"> и европейских педагогов к проблеме запретов.</w:t>
      </w:r>
    </w:p>
    <w:p w14:paraId="1D86A9E0" w14:textId="77964D44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«Педагог читает рассказ, дети слушают. Сатору толкает двух девочек, затем начинает толкать мальчика, сидящего рядом с ним. Воспитатель не обращает внимания. Сатору вскакивает со своего места и начинает толкать других детей. Ассистент педагога подходит к Сатору, кладет ему руку на плечо и улыбается… 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Сатору отмахивается, сбрасывает руку ассистента, подбегает к девочке, бьет ее, та начинает плакать. Учитель останавливает чтение и говорит: „Если ты будешь делать то, что не нравится твои</w:t>
      </w:r>
      <w:r w:rsidR="00A70572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друзьям, они будут плакать». Затем он продолжает чтение… Сатору ударяет ассистента педагога и начинает бегать по комнате…"»</w:t>
      </w:r>
    </w:p>
    <w:p w14:paraId="522FC7BF" w14:textId="320D813D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После увиденного Л. Пик обратилась к педагогу за разъяснением и вот что он сказал: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«В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семье он старший ребенок и родители уделяют ему не так много внимания, как он хочет… Одни дети могут сказать: „Приходи в мой дом пить чай“, – и так они заводят друзей. Другие действуют проще – они, как щенки набрасываются и ждут, что за ними погонятся… Мы говорим Сатору, что ему нужно быть осторожнее, иначе никто не станет с ним дружить. Он не знает, как общаться с другими, но если отделить его от них – он никогда не научится ладить со сверстниками».</w:t>
      </w:r>
    </w:p>
    <w:p w14:paraId="0E0ECE45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>Позиция японских педагогов по отношению к агрессивным проявлениям детей хорошо представлена в следующих словах: «…Драка между детьми – важный опыт социального взаимодействия. Через него дети научаются сообщать о своих потребностях и уважать потребности других людей… Если родители с малых лет будут говорить ребенку „не дерись“, „играй вместе с другими дружно“, то его естественные наклонности будут подавлены… В этом случае дети будут прибегать и ябедничать… и взрослым придется решать за них все проблемы».</w:t>
      </w:r>
    </w:p>
    <w:p w14:paraId="690BE569" w14:textId="432E77D3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европейской культуре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основными формами воспитания ребенка являются, как правило, поощрение и наказание.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И, как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правило, они тоже не всегда приводят к однозначным положительным результатам. Например, частое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поощрение детей за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прекрасный рисунок привело к тому, что снизилась заинтересованность детей в рисовании по собственному замыслу. А наказания отца привело к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ангельскому поведению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ребёнка, когда он дома и «ребёнок огонь», когда отец покидает пределы двора.</w:t>
      </w:r>
    </w:p>
    <w:p w14:paraId="086CDDC4" w14:textId="3B4C4585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образом, зерна здравого смысла есть и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в одной,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и в другой культуре, но каким выраст</w:t>
      </w:r>
      <w:r w:rsidR="00A7057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>т колос, зависит в первую очередь от нас.</w:t>
      </w:r>
    </w:p>
    <w:p w14:paraId="53845BE7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Давайте мы с вами попробуем избежать острых углов и преобразуем слово «нельзя» в слово «надо»:  </w:t>
      </w:r>
    </w:p>
    <w:p w14:paraId="17C6937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«нельзя бегать по лестнице» - иди шагом и держись за перила;</w:t>
      </w:r>
    </w:p>
    <w:p w14:paraId="38153C2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«нельзя ходить одному по детскому саду» - подходи к нам и вместе пойдем;</w:t>
      </w:r>
    </w:p>
    <w:p w14:paraId="21B1E69C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«нельзя обижать товарищей» - товарищу нужно помогать;</w:t>
      </w:r>
    </w:p>
    <w:p w14:paraId="40E8AFDC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 бери ножницы» - положи, пожалуйста, ножницы на место.</w:t>
      </w:r>
    </w:p>
    <w:p w14:paraId="39AF65D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 прыгай с дивана» - встань спокойно с дивана.</w:t>
      </w:r>
    </w:p>
    <w:p w14:paraId="18E19CB4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А теперь мы хотим Вам предложить поиграть в детскую </w:t>
      </w:r>
      <w:r w:rsidRPr="005310F1">
        <w:rPr>
          <w:rFonts w:ascii="Times New Roman" w:hAnsi="Times New Roman" w:cs="Times New Roman"/>
          <w:b/>
          <w:bCs/>
          <w:sz w:val="28"/>
          <w:szCs w:val="28"/>
        </w:rPr>
        <w:t>игру «Чудесный мешочек».</w:t>
      </w:r>
      <w:r w:rsidRPr="005310F1">
        <w:rPr>
          <w:rFonts w:ascii="Times New Roman" w:hAnsi="Times New Roman" w:cs="Times New Roman"/>
          <w:sz w:val="28"/>
          <w:szCs w:val="28"/>
        </w:rPr>
        <w:t xml:space="preserve"> Капитаны команд, пожалуйста, достаньте задание. На карточке Вам представлена задача по одной из пяти образовательных областей. Вы должны </w:t>
      </w:r>
      <w:r w:rsidRPr="005310F1">
        <w:rPr>
          <w:rFonts w:ascii="Times New Roman" w:hAnsi="Times New Roman" w:cs="Times New Roman"/>
          <w:sz w:val="28"/>
          <w:szCs w:val="28"/>
        </w:rPr>
        <w:lastRenderedPageBreak/>
        <w:t>придумать такую ситуацию, которая будет способствовать поддержке детской инициативы.</w:t>
      </w:r>
    </w:p>
    <w:p w14:paraId="22456B73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№1.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формирования уважительного отношения и чувства принадлежности к своей семье и к обществу детей и взрослых.</w:t>
      </w:r>
    </w:p>
    <w:p w14:paraId="5C37EE3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№2.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формирования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14:paraId="68BBCE1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№3.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развития речевого творчества и интонационной культуры речи.</w:t>
      </w:r>
    </w:p>
    <w:p w14:paraId="07DD1A3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№4.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реализации самостоятельной творческой деятельности детей.</w:t>
      </w:r>
    </w:p>
    <w:p w14:paraId="4843D173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№5.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формирования ценностей здорового образа жизни.</w:t>
      </w:r>
    </w:p>
    <w:p w14:paraId="6CC71353" w14:textId="7F7D06A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70572" w:rsidRPr="00A70572">
        <w:rPr>
          <w:rFonts w:ascii="Times New Roman" w:hAnsi="Times New Roman" w:cs="Times New Roman"/>
          <w:i/>
          <w:iCs/>
          <w:sz w:val="28"/>
          <w:szCs w:val="28"/>
        </w:rPr>
        <w:t>Педагоги делятся своими впечатлениями о ходе семинара-практикума, высказывают свои мнения о вопросе поддержки детской инициативы.</w:t>
      </w:r>
    </w:p>
    <w:p w14:paraId="23A38BC6" w14:textId="1F0B19EA" w:rsidR="0067610B" w:rsidRPr="005310F1" w:rsidRDefault="005310F1" w:rsidP="005310F1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внимание! Творческих Вам успехов!</w:t>
      </w:r>
    </w:p>
    <w:sectPr w:rsidR="0067610B" w:rsidRPr="005310F1" w:rsidSect="00147C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C6EF" w14:textId="77777777" w:rsidR="006D5A61" w:rsidRDefault="006D5A61" w:rsidP="00727DCA">
      <w:pPr>
        <w:spacing w:after="0" w:line="240" w:lineRule="auto"/>
      </w:pPr>
      <w:r>
        <w:separator/>
      </w:r>
    </w:p>
  </w:endnote>
  <w:endnote w:type="continuationSeparator" w:id="0">
    <w:p w14:paraId="2527818D" w14:textId="77777777" w:rsidR="006D5A61" w:rsidRDefault="006D5A61" w:rsidP="0072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EE546" w14:textId="77777777" w:rsidR="006D5A61" w:rsidRDefault="006D5A61" w:rsidP="00727DCA">
      <w:pPr>
        <w:spacing w:after="0" w:line="240" w:lineRule="auto"/>
      </w:pPr>
      <w:r>
        <w:separator/>
      </w:r>
    </w:p>
  </w:footnote>
  <w:footnote w:type="continuationSeparator" w:id="0">
    <w:p w14:paraId="1AE1BD3B" w14:textId="77777777" w:rsidR="006D5A61" w:rsidRDefault="006D5A61" w:rsidP="0072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387E"/>
    <w:multiLevelType w:val="multilevel"/>
    <w:tmpl w:val="15C6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E4"/>
    <w:rsid w:val="000213E4"/>
    <w:rsid w:val="00147C6C"/>
    <w:rsid w:val="00173F65"/>
    <w:rsid w:val="004622D7"/>
    <w:rsid w:val="005310F1"/>
    <w:rsid w:val="005E63EE"/>
    <w:rsid w:val="0067610B"/>
    <w:rsid w:val="006D5A61"/>
    <w:rsid w:val="00727DCA"/>
    <w:rsid w:val="007325F3"/>
    <w:rsid w:val="00821FDA"/>
    <w:rsid w:val="008A12E6"/>
    <w:rsid w:val="00A61050"/>
    <w:rsid w:val="00A70572"/>
    <w:rsid w:val="00EC1827"/>
    <w:rsid w:val="00F7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DBCB"/>
  <w15:docId w15:val="{3707C0F9-3EB9-499E-B027-747D30FE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C6C"/>
    <w:rPr>
      <w:b/>
      <w:bCs/>
    </w:rPr>
  </w:style>
  <w:style w:type="paragraph" w:styleId="a5">
    <w:name w:val="header"/>
    <w:basedOn w:val="a"/>
    <w:link w:val="a6"/>
    <w:uiPriority w:val="99"/>
    <w:unhideWhenUsed/>
    <w:rsid w:val="0072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DCA"/>
  </w:style>
  <w:style w:type="paragraph" w:styleId="a7">
    <w:name w:val="footer"/>
    <w:basedOn w:val="a"/>
    <w:link w:val="a8"/>
    <w:uiPriority w:val="99"/>
    <w:unhideWhenUsed/>
    <w:rsid w:val="0072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DCA"/>
  </w:style>
  <w:style w:type="paragraph" w:styleId="a9">
    <w:name w:val="No Spacing"/>
    <w:uiPriority w:val="1"/>
    <w:qFormat/>
    <w:rsid w:val="005310F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310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game.info/articles/children/detskie-problemy/detskie-vozrastnye-krizisy/krizis-treh-l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B8065-4D4D-4187-9D41-C2C49B17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капкаева</dc:creator>
  <cp:keywords/>
  <dc:description/>
  <cp:lastModifiedBy>79268805772</cp:lastModifiedBy>
  <cp:revision>2</cp:revision>
  <dcterms:created xsi:type="dcterms:W3CDTF">2022-04-27T12:23:00Z</dcterms:created>
  <dcterms:modified xsi:type="dcterms:W3CDTF">2022-04-27T12:23:00Z</dcterms:modified>
</cp:coreProperties>
</file>